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23" w:rsidRPr="00645BF2" w:rsidRDefault="00FA6189" w:rsidP="00645BF2">
      <w:pPr>
        <w:pStyle w:val="aff"/>
        <w:jc w:val="right"/>
        <w:rPr>
          <w:i/>
          <w:color w:val="808080"/>
          <w:lang w:val="uk-UA"/>
        </w:rPr>
      </w:pPr>
      <w:r>
        <w:rPr>
          <w:i/>
          <w:color w:val="808080"/>
        </w:rPr>
        <w:tab/>
      </w:r>
      <w:bookmarkStart w:id="0" w:name="_GoBack"/>
      <w:bookmarkEnd w:id="0"/>
    </w:p>
    <w:p w:rsidR="004E1723" w:rsidRDefault="00AB10BC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proofErr w:type="spellStart"/>
      <w:r w:rsidRPr="00C74B30">
        <w:rPr>
          <w:i/>
          <w:color w:val="808080"/>
          <w:sz w:val="20"/>
          <w:szCs w:val="20"/>
        </w:rPr>
        <w:t>Додаток</w:t>
      </w:r>
      <w:proofErr w:type="spellEnd"/>
      <w:r w:rsidRPr="00C74B30">
        <w:rPr>
          <w:i/>
          <w:color w:val="808080"/>
          <w:sz w:val="20"/>
          <w:szCs w:val="20"/>
        </w:rPr>
        <w:t xml:space="preserve"> </w:t>
      </w:r>
      <w:r w:rsidRPr="00650F44">
        <w:rPr>
          <w:i/>
          <w:color w:val="808080"/>
          <w:sz w:val="20"/>
          <w:szCs w:val="20"/>
        </w:rPr>
        <w:t>7</w:t>
      </w:r>
      <w:r w:rsidR="00592B8A">
        <w:rPr>
          <w:i/>
          <w:color w:val="808080"/>
          <w:sz w:val="20"/>
          <w:szCs w:val="20"/>
          <w:lang w:val="uk-UA"/>
        </w:rPr>
        <w:t>.1.</w:t>
      </w:r>
      <w:r w:rsidRPr="00650F44">
        <w:rPr>
          <w:i/>
          <w:color w:val="808080"/>
          <w:sz w:val="20"/>
          <w:szCs w:val="20"/>
        </w:rPr>
        <w:t xml:space="preserve"> до</w:t>
      </w:r>
      <w:r>
        <w:rPr>
          <w:i/>
          <w:color w:val="808080"/>
          <w:sz w:val="20"/>
          <w:szCs w:val="20"/>
        </w:rPr>
        <w:t xml:space="preserve"> </w:t>
      </w:r>
      <w:proofErr w:type="spellStart"/>
      <w:r>
        <w:rPr>
          <w:i/>
          <w:color w:val="808080"/>
          <w:sz w:val="20"/>
          <w:szCs w:val="20"/>
        </w:rPr>
        <w:t>Публічної</w:t>
      </w:r>
      <w:proofErr w:type="spellEnd"/>
      <w:r>
        <w:rPr>
          <w:i/>
          <w:color w:val="808080"/>
          <w:sz w:val="20"/>
          <w:szCs w:val="20"/>
        </w:rPr>
        <w:t xml:space="preserve"> </w:t>
      </w:r>
      <w:proofErr w:type="spellStart"/>
      <w:r>
        <w:rPr>
          <w:i/>
          <w:color w:val="808080"/>
          <w:sz w:val="20"/>
          <w:szCs w:val="20"/>
        </w:rPr>
        <w:t>пропозиції</w:t>
      </w:r>
      <w:proofErr w:type="spellEnd"/>
      <w:r>
        <w:rPr>
          <w:i/>
          <w:color w:val="808080"/>
          <w:sz w:val="20"/>
          <w:szCs w:val="20"/>
        </w:rPr>
        <w:t xml:space="preserve"> АБ «УКРГАЗБАНК»</w:t>
      </w:r>
    </w:p>
    <w:p w:rsidR="00DA1280" w:rsidRPr="00836530" w:rsidRDefault="00DA1280" w:rsidP="00DA128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836530">
        <w:rPr>
          <w:i/>
          <w:color w:val="808080"/>
          <w:sz w:val="20"/>
          <w:szCs w:val="20"/>
          <w:lang w:val="uk-UA"/>
        </w:rPr>
        <w:t>на укладання договору комплексного банківського обслуговування</w:t>
      </w:r>
      <w:r>
        <w:rPr>
          <w:i/>
          <w:color w:val="808080"/>
          <w:sz w:val="20"/>
          <w:szCs w:val="20"/>
          <w:lang w:val="uk-UA"/>
        </w:rPr>
        <w:t>,</w:t>
      </w:r>
      <w:r w:rsidRPr="005C3459">
        <w:rPr>
          <w:noProof/>
          <w:lang w:val="uk-UA" w:eastAsia="uk-UA"/>
        </w:rPr>
        <w:t xml:space="preserve"> </w:t>
      </w:r>
    </w:p>
    <w:p w:rsidR="004E1723" w:rsidRPr="00592B8A" w:rsidRDefault="00DA1280" w:rsidP="00DA128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3639B2">
        <w:rPr>
          <w:i/>
          <w:color w:val="808080"/>
          <w:sz w:val="20"/>
          <w:szCs w:val="20"/>
          <w:lang w:val="uk-UA"/>
        </w:rPr>
        <w:t xml:space="preserve">                       </w:t>
      </w:r>
      <w:r>
        <w:rPr>
          <w:i/>
          <w:color w:val="808080"/>
          <w:sz w:val="20"/>
          <w:szCs w:val="20"/>
          <w:lang w:val="uk-UA"/>
        </w:rPr>
        <w:t xml:space="preserve">           </w:t>
      </w:r>
      <w:r w:rsidRPr="003639B2">
        <w:rPr>
          <w:i/>
          <w:color w:val="808080"/>
          <w:sz w:val="20"/>
          <w:szCs w:val="20"/>
          <w:lang w:val="uk-UA"/>
        </w:rPr>
        <w:t>якщо приймання Платежів здійсню</w:t>
      </w:r>
      <w:r>
        <w:rPr>
          <w:i/>
          <w:color w:val="808080"/>
          <w:sz w:val="20"/>
          <w:szCs w:val="20"/>
          <w:lang w:val="uk-UA"/>
        </w:rPr>
        <w:t>ється</w:t>
      </w:r>
      <w:r w:rsidRPr="003639B2">
        <w:rPr>
          <w:i/>
          <w:color w:val="808080"/>
          <w:sz w:val="20"/>
          <w:szCs w:val="20"/>
          <w:lang w:val="uk-UA"/>
        </w:rPr>
        <w:t xml:space="preserve"> через </w:t>
      </w:r>
      <w:r>
        <w:rPr>
          <w:i/>
          <w:color w:val="808080"/>
          <w:sz w:val="20"/>
          <w:szCs w:val="20"/>
          <w:lang w:val="uk-UA"/>
        </w:rPr>
        <w:t>Альтернативні канали продажів</w:t>
      </w:r>
    </w:p>
    <w:p w:rsidR="004E1723" w:rsidRDefault="00AB10BC">
      <w:pPr>
        <w:tabs>
          <w:tab w:val="left" w:pos="4065"/>
        </w:tabs>
        <w:ind w:left="284"/>
        <w:jc w:val="right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 xml:space="preserve">  </w:t>
      </w:r>
    </w:p>
    <w:p w:rsidR="004E1723" w:rsidRDefault="00AB10BC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proofErr w:type="spellStart"/>
      <w:r>
        <w:rPr>
          <w:i/>
          <w:color w:val="00B050"/>
          <w:sz w:val="20"/>
          <w:szCs w:val="20"/>
        </w:rPr>
        <w:t>Примітки</w:t>
      </w:r>
      <w:proofErr w:type="spellEnd"/>
      <w:r>
        <w:rPr>
          <w:i/>
          <w:color w:val="00B050"/>
          <w:sz w:val="20"/>
          <w:szCs w:val="20"/>
        </w:rPr>
        <w:t xml:space="preserve"> та </w:t>
      </w:r>
      <w:proofErr w:type="spellStart"/>
      <w:r>
        <w:rPr>
          <w:i/>
          <w:color w:val="00B050"/>
          <w:sz w:val="20"/>
          <w:szCs w:val="20"/>
        </w:rPr>
        <w:t>пояснення</w:t>
      </w:r>
      <w:proofErr w:type="spellEnd"/>
      <w:r>
        <w:rPr>
          <w:i/>
          <w:color w:val="00B050"/>
          <w:sz w:val="20"/>
          <w:szCs w:val="20"/>
        </w:rPr>
        <w:t xml:space="preserve"> зеленого </w:t>
      </w:r>
      <w:proofErr w:type="spellStart"/>
      <w:r>
        <w:rPr>
          <w:i/>
          <w:color w:val="00B050"/>
          <w:sz w:val="20"/>
          <w:szCs w:val="20"/>
        </w:rPr>
        <w:t>кольору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видаляються</w:t>
      </w:r>
      <w:proofErr w:type="spellEnd"/>
      <w:r>
        <w:rPr>
          <w:i/>
          <w:color w:val="00B050"/>
          <w:sz w:val="20"/>
          <w:szCs w:val="20"/>
        </w:rPr>
        <w:t>.</w:t>
      </w:r>
    </w:p>
    <w:p w:rsidR="00B31EF6" w:rsidRPr="00262AFC" w:rsidRDefault="00AB10BC" w:rsidP="00262AFC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При </w:t>
      </w:r>
      <w:proofErr w:type="spellStart"/>
      <w:r>
        <w:rPr>
          <w:i/>
          <w:color w:val="00B050"/>
          <w:sz w:val="20"/>
          <w:szCs w:val="20"/>
        </w:rPr>
        <w:t>оформленні</w:t>
      </w:r>
      <w:proofErr w:type="spellEnd"/>
      <w:r>
        <w:rPr>
          <w:i/>
          <w:color w:val="00B050"/>
          <w:sz w:val="20"/>
          <w:szCs w:val="20"/>
        </w:rPr>
        <w:t xml:space="preserve"> Заяви-Договору </w:t>
      </w:r>
      <w:proofErr w:type="spellStart"/>
      <w:r>
        <w:rPr>
          <w:i/>
          <w:color w:val="00B050"/>
          <w:sz w:val="20"/>
          <w:szCs w:val="20"/>
        </w:rPr>
        <w:t>обираються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необхідні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значення</w:t>
      </w:r>
      <w:proofErr w:type="spellEnd"/>
      <w:r>
        <w:rPr>
          <w:i/>
          <w:color w:val="00B050"/>
          <w:sz w:val="20"/>
          <w:szCs w:val="20"/>
        </w:rPr>
        <w:t>,</w:t>
      </w:r>
      <w:r w:rsidR="00AB6472">
        <w:rPr>
          <w:i/>
          <w:color w:val="00B050"/>
          <w:sz w:val="20"/>
          <w:szCs w:val="20"/>
          <w:lang w:val="uk-UA"/>
        </w:rPr>
        <w:t xml:space="preserve"> </w:t>
      </w:r>
      <w:r>
        <w:rPr>
          <w:i/>
          <w:color w:val="00B050"/>
          <w:sz w:val="20"/>
          <w:szCs w:val="20"/>
        </w:rPr>
        <w:t xml:space="preserve">в </w:t>
      </w:r>
      <w:proofErr w:type="spellStart"/>
      <w:r>
        <w:rPr>
          <w:i/>
          <w:color w:val="00B050"/>
          <w:sz w:val="20"/>
          <w:szCs w:val="20"/>
        </w:rPr>
        <w:t>залежності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від</w:t>
      </w:r>
      <w:proofErr w:type="spellEnd"/>
      <w:r>
        <w:rPr>
          <w:i/>
          <w:color w:val="00B050"/>
          <w:sz w:val="20"/>
          <w:szCs w:val="20"/>
        </w:rPr>
        <w:t xml:space="preserve"> потреб </w:t>
      </w:r>
      <w:proofErr w:type="spellStart"/>
      <w:r>
        <w:rPr>
          <w:i/>
          <w:color w:val="00B050"/>
          <w:sz w:val="20"/>
          <w:szCs w:val="20"/>
        </w:rPr>
        <w:t>Клієнта</w:t>
      </w:r>
      <w:proofErr w:type="spellEnd"/>
      <w:r>
        <w:rPr>
          <w:i/>
          <w:color w:val="00B050"/>
          <w:sz w:val="20"/>
          <w:szCs w:val="20"/>
        </w:rPr>
        <w:t xml:space="preserve">, </w:t>
      </w:r>
      <w:proofErr w:type="spellStart"/>
      <w:r>
        <w:rPr>
          <w:i/>
          <w:color w:val="00B050"/>
          <w:sz w:val="20"/>
          <w:szCs w:val="20"/>
        </w:rPr>
        <w:t>інші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значення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можуть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proofErr w:type="spellStart"/>
      <w:r>
        <w:rPr>
          <w:i/>
          <w:color w:val="00B050"/>
          <w:sz w:val="20"/>
          <w:szCs w:val="20"/>
        </w:rPr>
        <w:t>видалятися</w:t>
      </w:r>
      <w:proofErr w:type="spellEnd"/>
      <w:r>
        <w:rPr>
          <w:i/>
          <w:color w:val="00B050"/>
          <w:sz w:val="20"/>
          <w:szCs w:val="20"/>
        </w:rPr>
        <w:t xml:space="preserve"> з документу.</w:t>
      </w:r>
    </w:p>
    <w:p w:rsidR="004E1723" w:rsidRDefault="00BD46CA" w:rsidP="00592B8A">
      <w:pPr>
        <w:tabs>
          <w:tab w:val="left" w:pos="6840"/>
        </w:tabs>
        <w:rPr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2827020" y="1935480"/>
            <wp:positionH relativeFrom="column">
              <wp:posOffset>2829560</wp:posOffset>
            </wp:positionH>
            <wp:positionV relativeFrom="paragraph">
              <wp:align>top</wp:align>
            </wp:positionV>
            <wp:extent cx="1906270" cy="457200"/>
            <wp:effectExtent l="0" t="0" r="0" b="0"/>
            <wp:wrapSquare wrapText="bothSides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F5E">
        <w:rPr>
          <w:sz w:val="20"/>
          <w:szCs w:val="20"/>
        </w:rPr>
        <w:br w:type="textWrapping" w:clear="all"/>
      </w:r>
    </w:p>
    <w:p w:rsidR="004E1723" w:rsidRDefault="00AB10BC">
      <w:pPr>
        <w:tabs>
          <w:tab w:val="left" w:pos="6840"/>
        </w:tabs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Договір</w:t>
      </w:r>
      <w:proofErr w:type="spellEnd"/>
      <w:r>
        <w:rPr>
          <w:b/>
          <w:sz w:val="20"/>
          <w:szCs w:val="20"/>
        </w:rPr>
        <w:t xml:space="preserve"> №________________________ </w:t>
      </w:r>
    </w:p>
    <w:p w:rsidR="004E1723" w:rsidRPr="001B7736" w:rsidRDefault="00AB10BC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spellStart"/>
      <w:r w:rsidRPr="001B7736">
        <w:rPr>
          <w:b/>
          <w:sz w:val="20"/>
          <w:szCs w:val="20"/>
        </w:rPr>
        <w:t>Заява-Договір</w:t>
      </w:r>
      <w:proofErr w:type="spellEnd"/>
      <w:r w:rsidRPr="001B7736">
        <w:rPr>
          <w:b/>
          <w:sz w:val="20"/>
          <w:szCs w:val="20"/>
        </w:rPr>
        <w:t xml:space="preserve"> про </w:t>
      </w:r>
      <w:proofErr w:type="spellStart"/>
      <w:r w:rsidRPr="001B7736">
        <w:rPr>
          <w:b/>
          <w:sz w:val="20"/>
          <w:szCs w:val="20"/>
        </w:rPr>
        <w:t>надання</w:t>
      </w:r>
      <w:proofErr w:type="spellEnd"/>
      <w:r w:rsidRPr="001B7736">
        <w:rPr>
          <w:b/>
          <w:sz w:val="20"/>
          <w:szCs w:val="20"/>
        </w:rPr>
        <w:t xml:space="preserve"> </w:t>
      </w:r>
      <w:proofErr w:type="spellStart"/>
      <w:r w:rsidRPr="001B7736">
        <w:rPr>
          <w:b/>
          <w:sz w:val="20"/>
          <w:szCs w:val="20"/>
        </w:rPr>
        <w:t>платіжних</w:t>
      </w:r>
      <w:proofErr w:type="spellEnd"/>
      <w:r w:rsidRPr="001B7736">
        <w:rPr>
          <w:b/>
          <w:sz w:val="20"/>
          <w:szCs w:val="20"/>
        </w:rPr>
        <w:t xml:space="preserve"> </w:t>
      </w:r>
      <w:proofErr w:type="spellStart"/>
      <w:r w:rsidRPr="001B7736">
        <w:rPr>
          <w:b/>
          <w:sz w:val="20"/>
          <w:szCs w:val="20"/>
        </w:rPr>
        <w:t>послуг</w:t>
      </w:r>
      <w:proofErr w:type="spellEnd"/>
      <w:r w:rsidRPr="001B7736">
        <w:rPr>
          <w:b/>
          <w:sz w:val="20"/>
          <w:szCs w:val="20"/>
        </w:rPr>
        <w:t xml:space="preserve"> в </w:t>
      </w:r>
      <w:proofErr w:type="spellStart"/>
      <w:r w:rsidRPr="001B7736">
        <w:rPr>
          <w:b/>
          <w:sz w:val="20"/>
          <w:szCs w:val="20"/>
        </w:rPr>
        <w:t>частині</w:t>
      </w:r>
      <w:proofErr w:type="spellEnd"/>
      <w:r w:rsidRPr="001B7736">
        <w:rPr>
          <w:b/>
          <w:sz w:val="20"/>
          <w:szCs w:val="20"/>
        </w:rPr>
        <w:t xml:space="preserve"> </w:t>
      </w:r>
      <w:proofErr w:type="spellStart"/>
      <w:r w:rsidRPr="001B7736">
        <w:rPr>
          <w:b/>
          <w:sz w:val="20"/>
          <w:szCs w:val="20"/>
        </w:rPr>
        <w:t>приймання</w:t>
      </w:r>
      <w:proofErr w:type="spellEnd"/>
      <w:r w:rsidRPr="001B7736">
        <w:rPr>
          <w:b/>
          <w:sz w:val="20"/>
          <w:szCs w:val="20"/>
        </w:rPr>
        <w:t xml:space="preserve"> </w:t>
      </w:r>
      <w:proofErr w:type="spellStart"/>
      <w:r w:rsidRPr="001B7736">
        <w:rPr>
          <w:b/>
          <w:sz w:val="20"/>
          <w:szCs w:val="20"/>
        </w:rPr>
        <w:t>платежів</w:t>
      </w:r>
      <w:proofErr w:type="spellEnd"/>
      <w:r w:rsidR="00592B8A">
        <w:rPr>
          <w:b/>
          <w:sz w:val="20"/>
          <w:szCs w:val="20"/>
          <w:lang w:val="uk-UA"/>
        </w:rPr>
        <w:t xml:space="preserve"> через Альтернативні канали продажів</w:t>
      </w:r>
      <w:r w:rsidRPr="001B7736">
        <w:rPr>
          <w:b/>
          <w:sz w:val="20"/>
          <w:szCs w:val="20"/>
        </w:rPr>
        <w:t>)</w:t>
      </w:r>
    </w:p>
    <w:p w:rsidR="004E1723" w:rsidRDefault="004E1723">
      <w:pPr>
        <w:tabs>
          <w:tab w:val="left" w:pos="6840"/>
        </w:tabs>
        <w:rPr>
          <w:sz w:val="20"/>
          <w:szCs w:val="20"/>
        </w:rPr>
      </w:pPr>
    </w:p>
    <w:p w:rsidR="004E1723" w:rsidRDefault="00AB10BC">
      <w:pPr>
        <w:tabs>
          <w:tab w:val="left" w:pos="684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м. ______________                                                                                        Дата </w:t>
      </w:r>
      <w:proofErr w:type="spellStart"/>
      <w:r>
        <w:rPr>
          <w:sz w:val="20"/>
          <w:szCs w:val="20"/>
        </w:rPr>
        <w:t>заповнення</w:t>
      </w:r>
      <w:proofErr w:type="spellEnd"/>
      <w:r>
        <w:rPr>
          <w:sz w:val="20"/>
          <w:szCs w:val="20"/>
        </w:rPr>
        <w:t>: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0</wp:posOffset>
                </wp:positionV>
                <wp:extent cx="352425" cy="23812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1723" w:rsidRDefault="004E172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499pt;margin-top:0;width:27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" filled="f" stroked="f">
                <v:textbox inset="0,0,0,0">
                  <w:txbxContent>
                    <w:p w:rsidR="004E1723" w:rsidRDefault="004E172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E1723" w:rsidRDefault="004E1723">
      <w:pPr>
        <w:tabs>
          <w:tab w:val="left" w:pos="6840"/>
        </w:tabs>
        <w:rPr>
          <w:sz w:val="20"/>
          <w:szCs w:val="20"/>
        </w:rPr>
      </w:pPr>
    </w:p>
    <w:tbl>
      <w:tblPr>
        <w:tblStyle w:val="af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4E1723"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4E1723" w:rsidRDefault="00AB10BC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 «УКРГАЗБАНК»  (</w:t>
            </w:r>
            <w:proofErr w:type="spellStart"/>
            <w:r>
              <w:rPr>
                <w:b/>
                <w:sz w:val="20"/>
                <w:szCs w:val="20"/>
              </w:rPr>
              <w:t>далі</w:t>
            </w:r>
            <w:proofErr w:type="spellEnd"/>
            <w:r>
              <w:rPr>
                <w:b/>
                <w:sz w:val="20"/>
                <w:szCs w:val="20"/>
              </w:rPr>
              <w:t xml:space="preserve"> – Банк)</w:t>
            </w:r>
          </w:p>
        </w:tc>
      </w:tr>
    </w:tbl>
    <w:tbl>
      <w:tblPr>
        <w:tblStyle w:val="af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843"/>
        <w:gridCol w:w="3967"/>
        <w:gridCol w:w="3119"/>
      </w:tblGrid>
      <w:tr w:rsidR="004E1723">
        <w:trPr>
          <w:trHeight w:val="230"/>
        </w:trPr>
        <w:tc>
          <w:tcPr>
            <w:tcW w:w="10915" w:type="dxa"/>
            <w:gridSpan w:val="4"/>
            <w:shd w:val="clear" w:color="auto" w:fill="BDD6EE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Клієнта</w:t>
            </w:r>
            <w:proofErr w:type="spellEnd"/>
            <w:r>
              <w:rPr>
                <w:b/>
                <w:sz w:val="20"/>
                <w:szCs w:val="20"/>
              </w:rPr>
              <w:t xml:space="preserve"> та контактна </w:t>
            </w:r>
            <w:proofErr w:type="spellStart"/>
            <w:r>
              <w:rPr>
                <w:b/>
                <w:sz w:val="20"/>
                <w:szCs w:val="20"/>
              </w:rPr>
              <w:t>інформація</w:t>
            </w:r>
            <w:proofErr w:type="spellEnd"/>
          </w:p>
        </w:tc>
      </w:tr>
      <w:tr w:rsidR="004E1723" w:rsidTr="009417C5">
        <w:trPr>
          <w:trHeight w:val="215"/>
        </w:trPr>
        <w:tc>
          <w:tcPr>
            <w:tcW w:w="1986" w:type="dxa"/>
            <w:vMerge w:val="restart"/>
          </w:tcPr>
          <w:p w:rsidR="004E1723" w:rsidRDefault="00AB10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29" w:type="dxa"/>
            <w:gridSpan w:val="3"/>
          </w:tcPr>
          <w:p w:rsidR="004E1723" w:rsidRDefault="004E1723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4E1723" w:rsidTr="009417C5">
        <w:trPr>
          <w:trHeight w:val="144"/>
        </w:trPr>
        <w:tc>
          <w:tcPr>
            <w:tcW w:w="1986" w:type="dxa"/>
            <w:vMerge/>
          </w:tcPr>
          <w:p w:rsidR="004E1723" w:rsidRDefault="004E1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4E1723" w:rsidRDefault="00AB10BC" w:rsidP="005A4FBB">
            <w:pPr>
              <w:ind w:left="-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зазначається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точ</w:t>
            </w:r>
            <w:r w:rsidR="005A4FBB">
              <w:rPr>
                <w:i/>
                <w:color w:val="000000"/>
                <w:sz w:val="20"/>
                <w:szCs w:val="20"/>
              </w:rPr>
              <w:t>не</w:t>
            </w:r>
            <w:proofErr w:type="spellEnd"/>
            <w:r w:rsidR="005A4FB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4FBB">
              <w:rPr>
                <w:i/>
                <w:color w:val="000000"/>
                <w:sz w:val="20"/>
                <w:szCs w:val="20"/>
              </w:rPr>
              <w:t>найменування</w:t>
            </w:r>
            <w:proofErr w:type="spellEnd"/>
            <w:r w:rsidR="005A4FB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4FBB">
              <w:rPr>
                <w:i/>
                <w:color w:val="000000"/>
                <w:sz w:val="20"/>
                <w:szCs w:val="20"/>
              </w:rPr>
              <w:t>юридичної</w:t>
            </w:r>
            <w:proofErr w:type="spellEnd"/>
            <w:r w:rsidR="005A4FBB">
              <w:rPr>
                <w:i/>
                <w:color w:val="000000"/>
                <w:sz w:val="20"/>
                <w:szCs w:val="20"/>
              </w:rPr>
              <w:t xml:space="preserve"> особи</w:t>
            </w:r>
            <w:r w:rsidR="005A4FBB">
              <w:rPr>
                <w:i/>
                <w:color w:val="000000"/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відокремленого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підрозділу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прізвище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ім'я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по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батькові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фізичної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підприємця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фізичної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особи,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провадить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незалежну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професійну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діяльність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4E1723">
        <w:trPr>
          <w:trHeight w:val="555"/>
        </w:trPr>
        <w:tc>
          <w:tcPr>
            <w:tcW w:w="77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1607DF">
              <w:rPr>
                <w:sz w:val="20"/>
                <w:szCs w:val="20"/>
                <w:lang w:val="uk-UA"/>
              </w:rPr>
              <w:t xml:space="preserve">за </w:t>
            </w:r>
            <w:r>
              <w:rPr>
                <w:sz w:val="20"/>
                <w:szCs w:val="20"/>
              </w:rPr>
              <w:t>ЄДРПОУ/</w:t>
            </w:r>
            <w:proofErr w:type="spellStart"/>
            <w:r>
              <w:rPr>
                <w:sz w:val="20"/>
                <w:szCs w:val="20"/>
              </w:rPr>
              <w:t>Реєстраційний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обліковий</w:t>
            </w:r>
            <w:proofErr w:type="spellEnd"/>
            <w:r>
              <w:rPr>
                <w:sz w:val="20"/>
                <w:szCs w:val="20"/>
              </w:rPr>
              <w:t xml:space="preserve">) номер </w:t>
            </w:r>
            <w:proofErr w:type="spellStart"/>
            <w:r>
              <w:rPr>
                <w:sz w:val="20"/>
                <w:szCs w:val="20"/>
              </w:rPr>
              <w:t>платника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реєстраційний</w:t>
            </w:r>
            <w:proofErr w:type="spell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облікової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картки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податків</w:t>
            </w:r>
            <w:proofErr w:type="spellEnd"/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(за </w:t>
            </w:r>
            <w:proofErr w:type="spellStart"/>
            <w:r>
              <w:rPr>
                <w:i/>
                <w:sz w:val="20"/>
                <w:szCs w:val="20"/>
              </w:rPr>
              <w:t>наявності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9417C5">
        <w:trPr>
          <w:trHeight w:val="275"/>
        </w:trPr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9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9417C5">
        <w:trPr>
          <w:trHeight w:val="271"/>
        </w:trPr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Поштова</w:t>
            </w:r>
            <w:proofErr w:type="spellEnd"/>
            <w:r>
              <w:rPr>
                <w:sz w:val="20"/>
                <w:szCs w:val="20"/>
              </w:rPr>
              <w:t xml:space="preserve"> адреса:</w:t>
            </w:r>
          </w:p>
        </w:tc>
        <w:tc>
          <w:tcPr>
            <w:tcW w:w="89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9417C5">
        <w:trPr>
          <w:trHeight w:val="465"/>
        </w:trPr>
        <w:tc>
          <w:tcPr>
            <w:tcW w:w="3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індивідуальний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податковий</w:t>
            </w:r>
            <w:proofErr w:type="spellEnd"/>
            <w:r>
              <w:rPr>
                <w:i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i/>
                <w:sz w:val="20"/>
                <w:szCs w:val="20"/>
              </w:rPr>
              <w:t>платника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податку</w:t>
            </w:r>
            <w:proofErr w:type="spellEnd"/>
            <w:r>
              <w:rPr>
                <w:i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sz w:val="20"/>
                <w:szCs w:val="20"/>
              </w:rPr>
              <w:t>додану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вартість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i/>
                <w:color w:val="008000"/>
                <w:sz w:val="18"/>
                <w:szCs w:val="18"/>
              </w:rPr>
              <w:t>якщо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Клієнт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не є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платником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ПДВ,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зазначається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«Не є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платником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ПДВ»</w:t>
            </w:r>
          </w:p>
        </w:tc>
      </w:tr>
      <w:tr w:rsidR="004E1723" w:rsidTr="009417C5">
        <w:trPr>
          <w:trHeight w:val="168"/>
        </w:trPr>
        <w:tc>
          <w:tcPr>
            <w:tcW w:w="3829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E1723" w:rsidRDefault="00AB10BC" w:rsidP="009417C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70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9417C5">
        <w:trPr>
          <w:trHeight w:val="185"/>
        </w:trPr>
        <w:tc>
          <w:tcPr>
            <w:tcW w:w="3829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Електронна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7086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afa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05"/>
      </w:tblGrid>
      <w:tr w:rsidR="004E1723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28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Реквізити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Банку</w:t>
            </w:r>
          </w:p>
        </w:tc>
      </w:tr>
      <w:tr w:rsidR="004E1723">
        <w:trPr>
          <w:trHeight w:val="273"/>
        </w:trPr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ПУБЛІЧНЕ АКЦІОНЕРНЕ ТОВАРИСТВО АКЦІОНЕРНИЙ БАНК «УКРГАЗБАНК»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9417C5">
              <w:rPr>
                <w:sz w:val="20"/>
                <w:szCs w:val="20"/>
                <w:lang w:val="uk-UA"/>
              </w:rPr>
              <w:t xml:space="preserve">за </w:t>
            </w:r>
            <w:r>
              <w:rPr>
                <w:sz w:val="20"/>
                <w:szCs w:val="20"/>
              </w:rPr>
              <w:t>ЄДРПОУ: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23697280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03087, м. </w:t>
            </w:r>
            <w:proofErr w:type="spellStart"/>
            <w:r>
              <w:rPr>
                <w:sz w:val="20"/>
                <w:szCs w:val="20"/>
              </w:rPr>
              <w:t>Київ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>. Єреванська,1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236972826658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 w:rsidP="009417C5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Назва</w:t>
            </w:r>
            <w:proofErr w:type="spellEnd"/>
            <w:r>
              <w:rPr>
                <w:sz w:val="20"/>
                <w:szCs w:val="20"/>
              </w:rPr>
              <w:t xml:space="preserve"> установи </w:t>
            </w:r>
            <w:r w:rsidR="009417C5">
              <w:rPr>
                <w:sz w:val="20"/>
                <w:szCs w:val="20"/>
                <w:lang w:val="uk-UA"/>
              </w:rPr>
              <w:t>Б</w:t>
            </w:r>
            <w:proofErr w:type="spellStart"/>
            <w:r>
              <w:rPr>
                <w:sz w:val="20"/>
                <w:szCs w:val="20"/>
              </w:rPr>
              <w:t>анку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АБ «УКРГАЗБАНК»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Поштова</w:t>
            </w:r>
            <w:proofErr w:type="spellEnd"/>
            <w:r>
              <w:rPr>
                <w:sz w:val="20"/>
                <w:szCs w:val="20"/>
              </w:rPr>
              <w:t xml:space="preserve"> адреса: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 w:rsidP="009417C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8505" w:type="dxa"/>
            <w:shd w:val="clear" w:color="auto" w:fill="FFFFFF"/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>
        <w:tc>
          <w:tcPr>
            <w:tcW w:w="10915" w:type="dxa"/>
            <w:gridSpan w:val="2"/>
            <w:shd w:val="clear" w:color="auto" w:fill="BDD6EE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Загальна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інформація</w:t>
            </w:r>
            <w:proofErr w:type="spellEnd"/>
            <w:r>
              <w:rPr>
                <w:b/>
                <w:sz w:val="20"/>
                <w:szCs w:val="20"/>
              </w:rPr>
              <w:t xml:space="preserve"> та </w:t>
            </w:r>
            <w:proofErr w:type="spellStart"/>
            <w:r>
              <w:rPr>
                <w:b/>
                <w:sz w:val="20"/>
                <w:szCs w:val="20"/>
              </w:rPr>
              <w:t>умови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запитуваних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послуг</w:t>
            </w:r>
            <w:proofErr w:type="spellEnd"/>
          </w:p>
        </w:tc>
      </w:tr>
    </w:tbl>
    <w:tbl>
      <w:tblPr>
        <w:tblStyle w:val="afb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4E1723">
        <w:trPr>
          <w:trHeight w:val="4381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4E1723" w:rsidRDefault="00AB10BC" w:rsidP="00517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Клієнт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доручає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 Банк </w:t>
            </w:r>
            <w:proofErr w:type="spellStart"/>
            <w:r>
              <w:rPr>
                <w:color w:val="000000"/>
                <w:sz w:val="20"/>
                <w:szCs w:val="20"/>
              </w:rPr>
              <w:t>приймає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себе </w:t>
            </w:r>
            <w:proofErr w:type="spellStart"/>
            <w:r>
              <w:rPr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здійснювати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розрахунково-касове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color w:val="000000"/>
                <w:sz w:val="20"/>
                <w:szCs w:val="20"/>
              </w:rPr>
              <w:t>саме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приймання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через </w:t>
            </w:r>
            <w:proofErr w:type="spellStart"/>
            <w:r>
              <w:rPr>
                <w:color w:val="000000"/>
                <w:sz w:val="20"/>
                <w:szCs w:val="20"/>
              </w:rPr>
              <w:t>Альтернативні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канали </w:t>
            </w:r>
            <w:proofErr w:type="spellStart"/>
            <w:r>
              <w:rPr>
                <w:color w:val="000000"/>
                <w:sz w:val="20"/>
                <w:szCs w:val="20"/>
              </w:rPr>
              <w:t>продажів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Платежі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наступних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умовах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tbl>
            <w:tblPr>
              <w:tblStyle w:val="afd"/>
              <w:tblW w:w="10635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69"/>
              <w:gridCol w:w="6666"/>
            </w:tblGrid>
            <w:tr w:rsidR="004E1723">
              <w:tc>
                <w:tcPr>
                  <w:tcW w:w="3969" w:type="dxa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3.1.1. Вид Платежу </w:t>
                  </w:r>
                </w:p>
              </w:tc>
              <w:tc>
                <w:tcPr>
                  <w:tcW w:w="6666" w:type="dxa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за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які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послуги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товари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роботи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що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надаються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реалізуються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виконуються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Клієнтом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та/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або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в оплату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чого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здійснюються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Платежі</w:t>
                  </w:r>
                  <w:proofErr w:type="spellEnd"/>
                </w:p>
              </w:tc>
            </w:tr>
            <w:tr w:rsidR="004E1723">
              <w:tc>
                <w:tcPr>
                  <w:tcW w:w="3969" w:type="dxa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3.1.2.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Призначення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Платежу (з ПДВ/без ПДВ)</w:t>
                  </w:r>
                </w:p>
              </w:tc>
              <w:tc>
                <w:tcPr>
                  <w:tcW w:w="6666" w:type="dxa"/>
                  <w:shd w:val="clear" w:color="auto" w:fill="auto"/>
                </w:tcPr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1723">
              <w:tc>
                <w:tcPr>
                  <w:tcW w:w="10635" w:type="dxa"/>
                  <w:gridSpan w:val="2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РЕКВІЗИТИ ДЛЯ ЗАРАХУВАННЯ/ПЕРЕКАЗУ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(обрати один з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варіантів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zCs w:val="20"/>
                    </w:rPr>
                    <w:t>ПЛАТЕЖІВ</w:t>
                  </w:r>
                </w:p>
              </w:tc>
            </w:tr>
            <w:tr w:rsidR="004E1723">
              <w:tc>
                <w:tcPr>
                  <w:tcW w:w="3969" w:type="dxa"/>
                  <w:shd w:val="clear" w:color="auto" w:fill="auto"/>
                </w:tcPr>
                <w:p w:rsidR="004E1723" w:rsidRDefault="00AB10BC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3.1.3.  </w:t>
                  </w:r>
                  <w:proofErr w:type="spellStart"/>
                  <w:r>
                    <w:rPr>
                      <w:sz w:val="20"/>
                      <w:szCs w:val="20"/>
                    </w:rPr>
                    <w:t>Рахунок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Клієнта</w:t>
                  </w:r>
                  <w:proofErr w:type="spellEnd"/>
                </w:p>
              </w:tc>
              <w:tc>
                <w:tcPr>
                  <w:tcW w:w="6666" w:type="dxa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UA ___________________________</w:t>
                  </w:r>
                </w:p>
              </w:tc>
            </w:tr>
            <w:tr w:rsidR="004E1723">
              <w:tc>
                <w:tcPr>
                  <w:tcW w:w="3969" w:type="dxa"/>
                  <w:shd w:val="clear" w:color="auto" w:fill="auto"/>
                </w:tcPr>
                <w:p w:rsidR="004E1723" w:rsidRPr="001B7736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</w:rPr>
                  </w:pPr>
                  <w:r w:rsidRPr="001B7736">
                    <w:rPr>
                      <w:sz w:val="20"/>
                      <w:szCs w:val="20"/>
                    </w:rPr>
                    <w:t xml:space="preserve">3.1.4.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надавача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платіжних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послуг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де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відкрито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Рахунок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Клієнта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66" w:type="dxa"/>
                  <w:shd w:val="clear" w:color="auto" w:fill="auto"/>
                </w:tcPr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1723">
              <w:tc>
                <w:tcPr>
                  <w:tcW w:w="3969" w:type="dxa"/>
                  <w:shd w:val="clear" w:color="auto" w:fill="auto"/>
                </w:tcPr>
                <w:p w:rsidR="004E1723" w:rsidRPr="001B7736" w:rsidRDefault="00AB10BC" w:rsidP="003A632E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</w:rPr>
                  </w:pPr>
                  <w:r w:rsidRPr="001B7736">
                    <w:rPr>
                      <w:sz w:val="20"/>
                      <w:szCs w:val="20"/>
                    </w:rPr>
                    <w:t xml:space="preserve">3.1.5. </w:t>
                  </w:r>
                  <w:r w:rsidR="003A632E">
                    <w:rPr>
                      <w:sz w:val="20"/>
                      <w:szCs w:val="20"/>
                      <w:lang w:val="uk-UA"/>
                    </w:rPr>
                    <w:t xml:space="preserve">Код за </w:t>
                  </w:r>
                  <w:r w:rsidRPr="001B7736">
                    <w:rPr>
                      <w:sz w:val="20"/>
                      <w:szCs w:val="20"/>
                    </w:rPr>
                    <w:t xml:space="preserve">ЄДРПОУ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Клієнта</w:t>
                  </w:r>
                  <w:proofErr w:type="spellEnd"/>
                </w:p>
              </w:tc>
              <w:tc>
                <w:tcPr>
                  <w:tcW w:w="6666" w:type="dxa"/>
                  <w:shd w:val="clear" w:color="auto" w:fill="auto"/>
                </w:tcPr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1723">
              <w:tc>
                <w:tcPr>
                  <w:tcW w:w="3969" w:type="dxa"/>
                  <w:shd w:val="clear" w:color="auto" w:fill="auto"/>
                </w:tcPr>
                <w:p w:rsidR="004E1723" w:rsidRPr="001B7736" w:rsidRDefault="00AB10BC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</w:rPr>
                  </w:pPr>
                  <w:r w:rsidRPr="001B7736">
                    <w:rPr>
                      <w:sz w:val="20"/>
                      <w:szCs w:val="20"/>
                    </w:rPr>
                    <w:t xml:space="preserve">3.1.6.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Розмір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736">
                    <w:rPr>
                      <w:sz w:val="20"/>
                      <w:szCs w:val="20"/>
                    </w:rPr>
                    <w:t>Комісії</w:t>
                  </w:r>
                  <w:proofErr w:type="spellEnd"/>
                  <w:r w:rsidRPr="001B7736">
                    <w:rPr>
                      <w:sz w:val="20"/>
                      <w:szCs w:val="20"/>
                    </w:rPr>
                    <w:t>, без ПДВ</w:t>
                  </w:r>
                </w:p>
              </w:tc>
              <w:tc>
                <w:tcPr>
                  <w:tcW w:w="6666" w:type="dxa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__%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від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суми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але не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менше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__,00 грн. за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кожний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Платіж</w:t>
                  </w:r>
                  <w:proofErr w:type="spellEnd"/>
                </w:p>
              </w:tc>
            </w:tr>
            <w:tr w:rsidR="004E1723">
              <w:trPr>
                <w:trHeight w:val="259"/>
              </w:trPr>
              <w:tc>
                <w:tcPr>
                  <w:tcW w:w="3969" w:type="dxa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3.1.7. Порядок оплати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Комісії</w:t>
                  </w:r>
                  <w:proofErr w:type="spellEnd"/>
                </w:p>
              </w:tc>
              <w:tc>
                <w:tcPr>
                  <w:tcW w:w="6666" w:type="dxa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комісія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сплачується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Платником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під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час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здійснення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Платежу.</w:t>
                  </w:r>
                </w:p>
              </w:tc>
            </w:tr>
            <w:tr w:rsidR="004E1723">
              <w:tc>
                <w:tcPr>
                  <w:tcW w:w="3969" w:type="dxa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3.1.8.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Ліміт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на суму Платежу</w:t>
                  </w:r>
                </w:p>
              </w:tc>
              <w:tc>
                <w:tcPr>
                  <w:tcW w:w="6666" w:type="dxa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________ грн. (_________ грн. __ коп.)</w:t>
                  </w: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(цифрам</w:t>
                  </w:r>
                  <w:r w:rsidR="003A632E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и</w:t>
                  </w: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i/>
                      <w:color w:val="00B050"/>
                      <w:sz w:val="20"/>
                      <w:szCs w:val="20"/>
                    </w:rPr>
                    <w:t>прописом</w:t>
                  </w:r>
                  <w:proofErr w:type="spellEnd"/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)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E1723">
              <w:tc>
                <w:tcPr>
                  <w:tcW w:w="3969" w:type="dxa"/>
                  <w:shd w:val="clear" w:color="auto" w:fill="auto"/>
                  <w:vAlign w:val="center"/>
                </w:tcPr>
                <w:p w:rsidR="004E1723" w:rsidRDefault="00AB10BC" w:rsidP="003A632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3.1.9. </w:t>
                  </w:r>
                  <w:r w:rsidR="003A632E">
                    <w:rPr>
                      <w:color w:val="000000"/>
                      <w:sz w:val="20"/>
                      <w:szCs w:val="20"/>
                      <w:lang w:val="uk-UA"/>
                    </w:rPr>
                    <w:t>В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икористання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QR-коду для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здійснення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Платежів</w:t>
                  </w:r>
                  <w:proofErr w:type="spellEnd"/>
                </w:p>
              </w:tc>
              <w:tc>
                <w:tcPr>
                  <w:tcW w:w="6666" w:type="dxa"/>
                  <w:shd w:val="clear" w:color="auto" w:fill="auto"/>
                  <w:vAlign w:val="center"/>
                </w:tcPr>
                <w:p w:rsidR="004E1723" w:rsidRPr="00DD46D1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="Wingdings 2" w:eastAsia="Wingdings 2" w:hAnsi="Wingdings 2" w:cs="Wingdings 2"/>
                      <w:b/>
                      <w:color w:val="000000"/>
                      <w:sz w:val="20"/>
                      <w:szCs w:val="20"/>
                    </w:rPr>
                    <w:t>🗆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DD46D1">
                    <w:rPr>
                      <w:color w:val="000000"/>
                      <w:sz w:val="20"/>
                      <w:szCs w:val="20"/>
                    </w:rPr>
                    <w:t xml:space="preserve">ТАК        </w:t>
                  </w:r>
                  <w:r w:rsidRPr="00DD46D1">
                    <w:rPr>
                      <w:rFonts w:ascii="Wingdings 2" w:eastAsia="Wingdings 2" w:hAnsi="Wingdings 2" w:cs="Wingdings 2"/>
                      <w:b/>
                      <w:color w:val="000000"/>
                      <w:sz w:val="20"/>
                      <w:szCs w:val="20"/>
                    </w:rPr>
                    <w:t>🗆</w:t>
                  </w:r>
                  <w:r w:rsidRPr="00DD46D1">
                    <w:rPr>
                      <w:color w:val="000000"/>
                      <w:sz w:val="20"/>
                      <w:szCs w:val="20"/>
                    </w:rPr>
                    <w:t xml:space="preserve"> НІ </w:t>
                  </w:r>
                  <w:r w:rsidRPr="00DD46D1">
                    <w:rPr>
                      <w:i/>
                      <w:color w:val="00B050"/>
                      <w:sz w:val="20"/>
                      <w:szCs w:val="20"/>
                    </w:rPr>
                    <w:t xml:space="preserve">(обрати один з </w:t>
                  </w:r>
                  <w:proofErr w:type="spellStart"/>
                  <w:r w:rsidRPr="00DD46D1">
                    <w:rPr>
                      <w:i/>
                      <w:color w:val="00B050"/>
                      <w:sz w:val="20"/>
                      <w:szCs w:val="20"/>
                    </w:rPr>
                    <w:t>варіантів</w:t>
                  </w:r>
                  <w:proofErr w:type="spellEnd"/>
                  <w:r w:rsidRPr="00DD46D1">
                    <w:rPr>
                      <w:i/>
                      <w:color w:val="00B050"/>
                      <w:sz w:val="20"/>
                      <w:szCs w:val="20"/>
                    </w:rPr>
                    <w:t>)</w:t>
                  </w:r>
                </w:p>
                <w:p w:rsidR="00BF45F3" w:rsidRPr="005177AD" w:rsidRDefault="00BF45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DD46D1">
                    <w:rPr>
                      <w:color w:val="222222"/>
                      <w:sz w:val="20"/>
                      <w:szCs w:val="20"/>
                    </w:rPr>
                    <w:t xml:space="preserve">* у </w:t>
                  </w:r>
                  <w:proofErr w:type="spellStart"/>
                  <w:r w:rsidRPr="00DD46D1">
                    <w:rPr>
                      <w:color w:val="222222"/>
                      <w:sz w:val="20"/>
                      <w:szCs w:val="20"/>
                    </w:rPr>
                    <w:t>разі</w:t>
                  </w:r>
                  <w:proofErr w:type="spellEnd"/>
                  <w:r w:rsidRPr="00DD46D1">
                    <w:rPr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46D1">
                    <w:rPr>
                      <w:color w:val="222222"/>
                      <w:sz w:val="20"/>
                      <w:szCs w:val="20"/>
                    </w:rPr>
                    <w:t>сплати</w:t>
                  </w:r>
                  <w:proofErr w:type="spellEnd"/>
                  <w:r w:rsidRPr="00DD46D1">
                    <w:rPr>
                      <w:color w:val="222222"/>
                      <w:sz w:val="20"/>
                      <w:szCs w:val="20"/>
                    </w:rPr>
                    <w:t xml:space="preserve"> через QR-код  з </w:t>
                  </w:r>
                  <w:proofErr w:type="spellStart"/>
                  <w:r w:rsidRPr="00DD46D1">
                    <w:rPr>
                      <w:color w:val="222222"/>
                      <w:sz w:val="20"/>
                      <w:szCs w:val="20"/>
                    </w:rPr>
                    <w:t>платника</w:t>
                  </w:r>
                  <w:proofErr w:type="spellEnd"/>
                  <w:r w:rsidRPr="00DD46D1">
                    <w:rPr>
                      <w:color w:val="222222"/>
                      <w:sz w:val="20"/>
                      <w:szCs w:val="20"/>
                    </w:rPr>
                    <w:t xml:space="preserve">  </w:t>
                  </w:r>
                  <w:proofErr w:type="spellStart"/>
                  <w:r w:rsidRPr="00DD46D1">
                    <w:rPr>
                      <w:color w:val="222222"/>
                      <w:sz w:val="20"/>
                      <w:szCs w:val="20"/>
                    </w:rPr>
                    <w:t>додатково</w:t>
                  </w:r>
                  <w:proofErr w:type="spellEnd"/>
                  <w:r w:rsidRPr="00DD46D1">
                    <w:rPr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46D1">
                    <w:rPr>
                      <w:color w:val="222222"/>
                      <w:sz w:val="20"/>
                      <w:szCs w:val="20"/>
                    </w:rPr>
                    <w:t>стягується</w:t>
                  </w:r>
                  <w:proofErr w:type="spellEnd"/>
                  <w:r w:rsidRPr="00DD46D1">
                    <w:rPr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46D1">
                    <w:rPr>
                      <w:color w:val="222222"/>
                      <w:sz w:val="20"/>
                      <w:szCs w:val="20"/>
                    </w:rPr>
                    <w:t>комісія</w:t>
                  </w:r>
                  <w:proofErr w:type="spellEnd"/>
                  <w:r w:rsidRPr="00DD46D1">
                    <w:rPr>
                      <w:color w:val="222222"/>
                      <w:sz w:val="20"/>
                      <w:szCs w:val="20"/>
                    </w:rPr>
                    <w:t xml:space="preserve"> Банка- </w:t>
                  </w:r>
                  <w:proofErr w:type="spellStart"/>
                  <w:r w:rsidRPr="00DD46D1">
                    <w:rPr>
                      <w:color w:val="222222"/>
                      <w:sz w:val="20"/>
                      <w:szCs w:val="20"/>
                    </w:rPr>
                    <w:t>екваєра</w:t>
                  </w:r>
                  <w:proofErr w:type="spellEnd"/>
                  <w:r w:rsidRPr="00DD46D1">
                    <w:rPr>
                      <w:color w:val="222222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DD46D1">
                    <w:rPr>
                      <w:color w:val="222222"/>
                      <w:sz w:val="20"/>
                      <w:szCs w:val="20"/>
                    </w:rPr>
                    <w:t>розмірі</w:t>
                  </w:r>
                  <w:proofErr w:type="spellEnd"/>
                  <w:r w:rsidRPr="00DD46D1">
                    <w:rPr>
                      <w:color w:val="222222"/>
                      <w:sz w:val="20"/>
                      <w:szCs w:val="20"/>
                      <w:lang w:val="uk-UA"/>
                    </w:rPr>
                    <w:t xml:space="preserve"> __% від суми, але не </w:t>
                  </w:r>
                  <w:proofErr w:type="spellStart"/>
                  <w:r w:rsidRPr="00DD46D1">
                    <w:rPr>
                      <w:color w:val="222222"/>
                      <w:sz w:val="20"/>
                      <w:szCs w:val="20"/>
                      <w:lang w:val="uk-UA"/>
                    </w:rPr>
                    <w:t>меньше</w:t>
                  </w:r>
                  <w:proofErr w:type="spellEnd"/>
                  <w:r w:rsidRPr="00DD46D1">
                    <w:rPr>
                      <w:color w:val="222222"/>
                      <w:sz w:val="20"/>
                      <w:szCs w:val="20"/>
                      <w:lang w:val="uk-UA"/>
                    </w:rPr>
                    <w:t xml:space="preserve">  ___,00 грн за кожний Платіж</w:t>
                  </w:r>
                  <w:r w:rsidRPr="00DD46D1">
                    <w:rPr>
                      <w:color w:val="222222"/>
                      <w:sz w:val="20"/>
                      <w:szCs w:val="20"/>
                    </w:rPr>
                    <w:t xml:space="preserve"> </w:t>
                  </w:r>
                  <w:r w:rsidRPr="00DD46D1">
                    <w:rPr>
                      <w:color w:val="000000"/>
                      <w:sz w:val="20"/>
                      <w:szCs w:val="20"/>
                      <w:lang w:val="uk-UA"/>
                    </w:rPr>
                    <w:t>(без ПДВ).</w:t>
                  </w:r>
                  <w:r w:rsidRPr="00DD46D1">
                    <w:rPr>
                      <w:color w:val="222222"/>
                      <w:sz w:val="20"/>
                      <w:szCs w:val="20"/>
                    </w:rPr>
                    <w:t xml:space="preserve">До </w:t>
                  </w:r>
                  <w:proofErr w:type="spellStart"/>
                  <w:r w:rsidRPr="00DD46D1">
                    <w:rPr>
                      <w:color w:val="222222"/>
                      <w:sz w:val="20"/>
                      <w:szCs w:val="20"/>
                    </w:rPr>
                    <w:t>проведення</w:t>
                  </w:r>
                  <w:proofErr w:type="spellEnd"/>
                  <w:r w:rsidRPr="00DD46D1">
                    <w:rPr>
                      <w:color w:val="222222"/>
                      <w:sz w:val="20"/>
                      <w:szCs w:val="20"/>
                    </w:rPr>
                    <w:t xml:space="preserve"> оплати</w:t>
                  </w:r>
                  <w:r w:rsidR="001557BE" w:rsidRPr="00DD46D1">
                    <w:rPr>
                      <w:color w:val="222222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>Клієнт</w:t>
                  </w:r>
                  <w:proofErr w:type="spellEnd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>самостійно</w:t>
                  </w:r>
                  <w:proofErr w:type="spellEnd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>повідомляє</w:t>
                  </w:r>
                  <w:proofErr w:type="spellEnd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>платників</w:t>
                  </w:r>
                  <w:proofErr w:type="spellEnd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 xml:space="preserve"> про </w:t>
                  </w:r>
                  <w:proofErr w:type="spellStart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>наявність</w:t>
                  </w:r>
                  <w:proofErr w:type="spellEnd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>відповідної</w:t>
                  </w:r>
                  <w:proofErr w:type="spellEnd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>комісії</w:t>
                  </w:r>
                  <w:proofErr w:type="spellEnd"/>
                  <w:r w:rsidR="001557BE" w:rsidRPr="00DD46D1">
                    <w:rPr>
                      <w:color w:val="222222"/>
                      <w:sz w:val="20"/>
                      <w:szCs w:val="20"/>
                    </w:rPr>
                    <w:t>.</w:t>
                  </w:r>
                </w:p>
              </w:tc>
            </w:tr>
            <w:tr w:rsidR="004E1723">
              <w:tc>
                <w:tcPr>
                  <w:tcW w:w="3969" w:type="dxa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3.1.10.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Термін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користування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послугою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66" w:type="dxa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 “__” ________ 20__ р.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включно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4E1723" w:rsidRDefault="004E17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1723">
        <w:trPr>
          <w:trHeight w:val="243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Додаткова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інформація</w:t>
            </w:r>
            <w:proofErr w:type="spellEnd"/>
          </w:p>
        </w:tc>
      </w:tr>
    </w:tbl>
    <w:tbl>
      <w:tblPr>
        <w:tblStyle w:val="afe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4E1723"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4E1723" w:rsidRDefault="00AB10B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Цю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Заяву-Договір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укладено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двох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примірниках</w:t>
            </w:r>
            <w:proofErr w:type="spellEnd"/>
            <w:r>
              <w:rPr>
                <w:sz w:val="20"/>
                <w:szCs w:val="20"/>
              </w:rPr>
              <w:t xml:space="preserve">, по одному </w:t>
            </w:r>
            <w:proofErr w:type="spellStart"/>
            <w:r>
              <w:rPr>
                <w:sz w:val="20"/>
                <w:szCs w:val="20"/>
              </w:rPr>
              <w:t>примірнику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кожної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Сторін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мають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однакову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юридичну</w:t>
            </w:r>
            <w:proofErr w:type="spellEnd"/>
            <w:r>
              <w:rPr>
                <w:sz w:val="20"/>
                <w:szCs w:val="20"/>
              </w:rPr>
              <w:t xml:space="preserve"> силу.</w:t>
            </w:r>
          </w:p>
          <w:p w:rsidR="004E1723" w:rsidRDefault="004E1723">
            <w:pPr>
              <w:jc w:val="both"/>
              <w:rPr>
                <w:sz w:val="20"/>
                <w:szCs w:val="20"/>
              </w:rPr>
            </w:pPr>
          </w:p>
          <w:p w:rsidR="004E1723" w:rsidRDefault="00AB10B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__________________________________ </w:t>
            </w:r>
            <w:r>
              <w:rPr>
                <w:i/>
                <w:color w:val="008000"/>
                <w:sz w:val="20"/>
                <w:szCs w:val="20"/>
              </w:rPr>
              <w:t>&lt;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зазначається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посада та ПІБ особи,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що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представляє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Клієнта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перед Банком&gt;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підписанням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цієї</w:t>
            </w:r>
            <w:proofErr w:type="spellEnd"/>
            <w:r>
              <w:rPr>
                <w:sz w:val="20"/>
                <w:szCs w:val="20"/>
              </w:rPr>
              <w:t xml:space="preserve"> Заяви-Договору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Підтверджую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ознайомлення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умовами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Публічної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пропозиції</w:t>
            </w:r>
            <w:proofErr w:type="spellEnd"/>
            <w:r>
              <w:rPr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sz w:val="20"/>
                <w:szCs w:val="20"/>
              </w:rPr>
              <w:t>банківського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обслуговування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діючими</w:t>
            </w:r>
            <w:proofErr w:type="spellEnd"/>
            <w:r>
              <w:rPr>
                <w:sz w:val="20"/>
                <w:szCs w:val="20"/>
              </w:rPr>
              <w:t xml:space="preserve"> в Банку Тарифами,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розміщені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сайті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http://www.ukrgasbank.com</w:t>
              </w:r>
            </w:hyperlink>
            <w:r>
              <w:rPr>
                <w:sz w:val="20"/>
                <w:szCs w:val="20"/>
              </w:rPr>
              <w:t>;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акцептування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мною </w:t>
            </w:r>
            <w:proofErr w:type="spellStart"/>
            <w:r>
              <w:rPr>
                <w:color w:val="000000"/>
                <w:sz w:val="20"/>
                <w:szCs w:val="20"/>
              </w:rPr>
              <w:t>Публічної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пропозиції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color w:val="000000"/>
                <w:sz w:val="20"/>
                <w:szCs w:val="20"/>
              </w:rPr>
              <w:t>укладання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повну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безумовну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згоду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умовами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визнаю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Публічна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пропозиція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color w:val="000000"/>
                <w:sz w:val="20"/>
                <w:szCs w:val="20"/>
              </w:rPr>
              <w:t>укладання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ця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Заява-Договір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Тарифи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всі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зміни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додатки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договори/угоди до них у </w:t>
            </w:r>
            <w:proofErr w:type="spellStart"/>
            <w:r>
              <w:rPr>
                <w:color w:val="000000"/>
                <w:sz w:val="20"/>
                <w:szCs w:val="20"/>
              </w:rPr>
              <w:t>сукупності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є Договором комплексного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далі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Договір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визнаю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Закінчення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терміну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користування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послугою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звільняє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Сторони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тих </w:t>
            </w:r>
            <w:proofErr w:type="spellStart"/>
            <w:r>
              <w:rPr>
                <w:sz w:val="20"/>
                <w:szCs w:val="20"/>
              </w:rPr>
              <w:t>зобов’язань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залишились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невиконаними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всі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та </w:t>
            </w:r>
            <w:proofErr w:type="spellStart"/>
            <w:r>
              <w:rPr>
                <w:color w:val="000000"/>
                <w:sz w:val="20"/>
                <w:szCs w:val="20"/>
              </w:rPr>
              <w:t>діючих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Банку </w:t>
            </w:r>
            <w:proofErr w:type="spellStart"/>
            <w:r>
              <w:rPr>
                <w:color w:val="000000"/>
                <w:sz w:val="20"/>
                <w:szCs w:val="20"/>
              </w:rPr>
              <w:t>Тарифів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зрозумілі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не </w:t>
            </w:r>
            <w:proofErr w:type="spellStart"/>
            <w:r>
              <w:rPr>
                <w:color w:val="000000"/>
                <w:sz w:val="20"/>
                <w:szCs w:val="20"/>
              </w:rPr>
              <w:t>потребують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додаткового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тлумачення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BD46CA" w:rsidRPr="00BD46CA" w:rsidRDefault="00BD46CA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Підтверджую, що вся інформація, надана мною до Банку, є повною, достовірною у всіх відношеннях, і я зобов’язуюсь </w:t>
            </w:r>
            <w:r w:rsidRPr="00BD46CA">
              <w:rPr>
                <w:color w:val="000000"/>
                <w:sz w:val="20"/>
                <w:szCs w:val="20"/>
                <w:lang w:val="uk-UA"/>
              </w:rPr>
              <w:t xml:space="preserve">повідомляти Банк про будь-які зміни цієї інформації, що можуть статися протягом терміну дії Договору </w:t>
            </w:r>
            <w:r w:rsidRPr="00BD46CA">
              <w:rPr>
                <w:sz w:val="20"/>
                <w:szCs w:val="20"/>
              </w:rPr>
              <w:t xml:space="preserve">комплексного </w:t>
            </w:r>
            <w:proofErr w:type="spellStart"/>
            <w:r w:rsidRPr="00BD46CA">
              <w:rPr>
                <w:sz w:val="20"/>
                <w:szCs w:val="20"/>
              </w:rPr>
              <w:t>банківського</w:t>
            </w:r>
            <w:proofErr w:type="spellEnd"/>
            <w:r w:rsidRPr="00BD46CA">
              <w:rPr>
                <w:sz w:val="20"/>
                <w:szCs w:val="20"/>
              </w:rPr>
              <w:t xml:space="preserve"> </w:t>
            </w:r>
            <w:proofErr w:type="spellStart"/>
            <w:r w:rsidRPr="00BD46CA">
              <w:rPr>
                <w:sz w:val="20"/>
                <w:szCs w:val="20"/>
              </w:rPr>
              <w:t>обслуговування</w:t>
            </w:r>
            <w:proofErr w:type="spellEnd"/>
            <w:r w:rsidRPr="00BD46CA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BD46CA" w:rsidRPr="00BD46CA" w:rsidRDefault="00BD46CA" w:rsidP="00592B8A">
            <w:pPr>
              <w:ind w:left="451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BD46CA">
              <w:rPr>
                <w:color w:val="000000"/>
                <w:sz w:val="20"/>
                <w:szCs w:val="20"/>
                <w:lang w:val="uk-UA"/>
              </w:rPr>
              <w:t>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:rsidR="00BD46CA" w:rsidRPr="00592B8A" w:rsidRDefault="00BD46CA" w:rsidP="00592B8A">
            <w:pPr>
              <w:ind w:left="451" w:hanging="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BD46CA">
              <w:rPr>
                <w:color w:val="000000"/>
                <w:sz w:val="20"/>
                <w:szCs w:val="20"/>
                <w:lang w:val="uk-UA"/>
              </w:rPr>
              <w:t xml:space="preserve">- в разі зміни кінцевих </w:t>
            </w:r>
            <w:proofErr w:type="spellStart"/>
            <w:r w:rsidRPr="00BD46CA">
              <w:rPr>
                <w:color w:val="000000"/>
                <w:sz w:val="20"/>
                <w:szCs w:val="20"/>
                <w:lang w:val="uk-UA"/>
              </w:rPr>
              <w:t>бенефіціарних</w:t>
            </w:r>
            <w:proofErr w:type="spellEnd"/>
            <w:r w:rsidRPr="00BD46CA">
              <w:rPr>
                <w:color w:val="000000"/>
                <w:sz w:val="20"/>
                <w:szCs w:val="20"/>
                <w:lang w:val="uk-UA"/>
              </w:rPr>
              <w:t xml:space="preserve">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:rsidR="004E1723" w:rsidRDefault="00CC4DCA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r w:rsidRPr="00BD46CA">
              <w:rPr>
                <w:color w:val="000000"/>
                <w:sz w:val="20"/>
                <w:szCs w:val="20"/>
                <w:lang w:val="uk-UA"/>
              </w:rPr>
              <w:t>Підтверджую отримання від</w:t>
            </w:r>
            <w:r w:rsidRPr="0049257C">
              <w:rPr>
                <w:color w:val="000000"/>
                <w:sz w:val="20"/>
                <w:szCs w:val="20"/>
                <w:lang w:val="uk-UA"/>
              </w:rPr>
              <w:t xml:space="preserve"> Банку інформації, зазначеної в ст. 7 Закону України «</w:t>
            </w:r>
            <w:r w:rsidRPr="0049257C">
              <w:rPr>
                <w:sz w:val="20"/>
                <w:szCs w:val="20"/>
              </w:rPr>
              <w:t xml:space="preserve">Про </w:t>
            </w:r>
            <w:proofErr w:type="spellStart"/>
            <w:r w:rsidRPr="0049257C">
              <w:rPr>
                <w:sz w:val="20"/>
                <w:szCs w:val="20"/>
              </w:rPr>
              <w:t>фінансові</w:t>
            </w:r>
            <w:proofErr w:type="spellEnd"/>
            <w:r w:rsidRPr="0049257C">
              <w:rPr>
                <w:sz w:val="20"/>
                <w:szCs w:val="20"/>
              </w:rPr>
              <w:t xml:space="preserve"> </w:t>
            </w:r>
            <w:proofErr w:type="spellStart"/>
            <w:r w:rsidRPr="0049257C">
              <w:rPr>
                <w:sz w:val="20"/>
                <w:szCs w:val="20"/>
              </w:rPr>
              <w:t>послуги</w:t>
            </w:r>
            <w:proofErr w:type="spellEnd"/>
            <w:r w:rsidRPr="0049257C">
              <w:rPr>
                <w:sz w:val="20"/>
                <w:szCs w:val="20"/>
              </w:rPr>
              <w:t xml:space="preserve"> та </w:t>
            </w:r>
            <w:proofErr w:type="spellStart"/>
            <w:r w:rsidRPr="0049257C">
              <w:rPr>
                <w:sz w:val="20"/>
                <w:szCs w:val="20"/>
              </w:rPr>
              <w:t>фінансові</w:t>
            </w:r>
            <w:proofErr w:type="spellEnd"/>
            <w:r w:rsidRPr="0049257C">
              <w:rPr>
                <w:sz w:val="20"/>
                <w:szCs w:val="20"/>
              </w:rPr>
              <w:t xml:space="preserve"> </w:t>
            </w:r>
            <w:proofErr w:type="spellStart"/>
            <w:r w:rsidRPr="0049257C">
              <w:rPr>
                <w:sz w:val="20"/>
                <w:szCs w:val="20"/>
              </w:rPr>
              <w:t>компанії</w:t>
            </w:r>
            <w:proofErr w:type="spellEnd"/>
            <w:r w:rsidRPr="0049257C">
              <w:rPr>
                <w:color w:val="000000"/>
                <w:sz w:val="20"/>
                <w:szCs w:val="20"/>
                <w:lang w:val="uk-UA"/>
              </w:rPr>
              <w:t xml:space="preserve">»,  до укладення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цього </w:t>
            </w:r>
            <w:r w:rsidRPr="0049257C">
              <w:rPr>
                <w:color w:val="000000"/>
                <w:sz w:val="20"/>
                <w:szCs w:val="20"/>
                <w:lang w:val="uk-UA"/>
              </w:rPr>
              <w:t>Договору</w:t>
            </w:r>
            <w:r w:rsidR="00AB10BC">
              <w:rPr>
                <w:color w:val="000000"/>
                <w:sz w:val="20"/>
                <w:szCs w:val="20"/>
              </w:rPr>
              <w:t xml:space="preserve">; 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Підтверджую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тексту </w:t>
            </w:r>
            <w:proofErr w:type="spellStart"/>
            <w:r>
              <w:rPr>
                <w:sz w:val="20"/>
                <w:szCs w:val="20"/>
              </w:rPr>
              <w:t>Публічної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пропозиції</w:t>
            </w:r>
            <w:proofErr w:type="spellEnd"/>
            <w:r>
              <w:rPr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sz w:val="20"/>
                <w:szCs w:val="20"/>
              </w:rPr>
              <w:t>банківського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обслуговування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діючих</w:t>
            </w:r>
            <w:proofErr w:type="spellEnd"/>
            <w:r>
              <w:rPr>
                <w:sz w:val="20"/>
                <w:szCs w:val="20"/>
              </w:rPr>
              <w:t xml:space="preserve"> в Банку </w:t>
            </w:r>
            <w:proofErr w:type="spellStart"/>
            <w:r>
              <w:rPr>
                <w:sz w:val="20"/>
                <w:szCs w:val="20"/>
              </w:rPr>
              <w:t>Тарифів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розміщені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сайті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  <w:hyperlink r:id="rId11">
              <w:r>
                <w:rPr>
                  <w:color w:val="000000"/>
                  <w:sz w:val="20"/>
                  <w:szCs w:val="20"/>
                </w:rPr>
                <w:t>http://www.ukrgasbank.com</w:t>
              </w:r>
            </w:hyperlink>
            <w:r>
              <w:rPr>
                <w:color w:val="000000"/>
                <w:sz w:val="20"/>
                <w:szCs w:val="20"/>
              </w:rPr>
              <w:t xml:space="preserve"> на адресу </w:t>
            </w:r>
            <w:proofErr w:type="spellStart"/>
            <w:r>
              <w:rPr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пошти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</w:t>
            </w:r>
            <w:r>
              <w:rPr>
                <w:i/>
                <w:color w:val="00B050"/>
                <w:sz w:val="20"/>
                <w:szCs w:val="20"/>
              </w:rPr>
              <w:t>&lt;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зазначається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адреса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електронної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пошти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Клієнта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згідно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пункту 1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цієї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заяви-Договору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або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інша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адреса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електронної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пошти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вказана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клієнтом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>&gt;.</w:t>
            </w:r>
          </w:p>
          <w:p w:rsidR="008F7DE5" w:rsidRPr="00F43D80" w:rsidRDefault="00AB10BC" w:rsidP="00F43D80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отримання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примірника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в день </w:t>
            </w:r>
            <w:proofErr w:type="spellStart"/>
            <w:r>
              <w:rPr>
                <w:color w:val="000000"/>
                <w:sz w:val="20"/>
                <w:szCs w:val="20"/>
              </w:rPr>
              <w:t>укладення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підписання</w:t>
            </w:r>
            <w:proofErr w:type="spellEnd"/>
            <w:r>
              <w:rPr>
                <w:color w:val="000000"/>
                <w:sz w:val="20"/>
                <w:szCs w:val="20"/>
              </w:rPr>
              <w:t>).</w:t>
            </w:r>
          </w:p>
          <w:p w:rsidR="008F7DE5" w:rsidRPr="008F7DE5" w:rsidRDefault="008F7DE5" w:rsidP="00EA670A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4E1723" w:rsidRDefault="002E7DEA" w:rsidP="00EA670A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  <w:lang w:val="uk-UA"/>
              </w:rPr>
              <w:t xml:space="preserve">       </w:t>
            </w:r>
            <w:r w:rsidR="00AB10BC">
              <w:rPr>
                <w:i/>
                <w:color w:val="00B050"/>
                <w:sz w:val="20"/>
                <w:szCs w:val="20"/>
              </w:rPr>
              <w:t>&lt;</w:t>
            </w:r>
            <w:proofErr w:type="spellStart"/>
            <w:r w:rsidR="00AB10BC">
              <w:rPr>
                <w:i/>
                <w:color w:val="00B050"/>
                <w:sz w:val="20"/>
                <w:szCs w:val="20"/>
              </w:rPr>
              <w:t>якщо</w:t>
            </w:r>
            <w:proofErr w:type="spellEnd"/>
            <w:r w:rsidR="00AB10BC">
              <w:rPr>
                <w:i/>
                <w:color w:val="00B050"/>
                <w:sz w:val="20"/>
                <w:szCs w:val="20"/>
              </w:rPr>
              <w:t xml:space="preserve"> для </w:t>
            </w:r>
            <w:proofErr w:type="spellStart"/>
            <w:r w:rsidR="00AB10BC">
              <w:rPr>
                <w:i/>
                <w:color w:val="00B050"/>
                <w:sz w:val="20"/>
                <w:szCs w:val="20"/>
              </w:rPr>
              <w:t>діючого</w:t>
            </w:r>
            <w:proofErr w:type="spellEnd"/>
            <w:r w:rsidR="00AB10BC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AB10BC">
              <w:rPr>
                <w:i/>
                <w:color w:val="00B050"/>
                <w:sz w:val="20"/>
                <w:szCs w:val="20"/>
              </w:rPr>
              <w:t>Клієнта</w:t>
            </w:r>
            <w:proofErr w:type="spellEnd"/>
            <w:r w:rsidR="00F43D80">
              <w:rPr>
                <w:i/>
                <w:color w:val="00B050"/>
                <w:sz w:val="20"/>
                <w:szCs w:val="20"/>
                <w:lang w:val="uk-UA"/>
              </w:rPr>
              <w:t>,</w:t>
            </w:r>
            <w:r w:rsidR="00AB10BC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AB10BC">
              <w:rPr>
                <w:i/>
                <w:color w:val="00B050"/>
                <w:sz w:val="20"/>
                <w:szCs w:val="20"/>
              </w:rPr>
              <w:t>Заява-</w:t>
            </w:r>
            <w:r w:rsidR="00AB10BC" w:rsidRPr="001B7736">
              <w:rPr>
                <w:i/>
                <w:color w:val="00B050"/>
                <w:sz w:val="20"/>
                <w:szCs w:val="20"/>
              </w:rPr>
              <w:t>Договір</w:t>
            </w:r>
            <w:proofErr w:type="spellEnd"/>
            <w:r w:rsidR="00AB10BC" w:rsidRPr="001B7736">
              <w:rPr>
                <w:i/>
                <w:color w:val="00B050"/>
                <w:sz w:val="20"/>
                <w:szCs w:val="20"/>
              </w:rPr>
              <w:t xml:space="preserve"> про </w:t>
            </w:r>
            <w:proofErr w:type="spellStart"/>
            <w:r w:rsidR="00AB10BC" w:rsidRPr="001B7736">
              <w:rPr>
                <w:i/>
                <w:color w:val="00B050"/>
                <w:sz w:val="20"/>
                <w:szCs w:val="20"/>
              </w:rPr>
              <w:t>надання</w:t>
            </w:r>
            <w:proofErr w:type="spellEnd"/>
            <w:r w:rsidR="00AB10BC" w:rsidRPr="001B7736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AB10BC" w:rsidRPr="001B7736">
              <w:rPr>
                <w:i/>
                <w:color w:val="00B050"/>
                <w:sz w:val="20"/>
                <w:szCs w:val="20"/>
              </w:rPr>
              <w:t>платіжних</w:t>
            </w:r>
            <w:proofErr w:type="spellEnd"/>
            <w:r w:rsidR="00AB10BC" w:rsidRPr="001B7736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AB10BC" w:rsidRPr="001B7736">
              <w:rPr>
                <w:i/>
                <w:color w:val="00B050"/>
                <w:sz w:val="20"/>
                <w:szCs w:val="20"/>
              </w:rPr>
              <w:t>послуг</w:t>
            </w:r>
            <w:proofErr w:type="spellEnd"/>
            <w:r w:rsidR="00AB10BC" w:rsidRPr="001B7736">
              <w:rPr>
                <w:i/>
                <w:color w:val="00B050"/>
                <w:sz w:val="20"/>
                <w:szCs w:val="20"/>
              </w:rPr>
              <w:t xml:space="preserve"> в </w:t>
            </w:r>
            <w:proofErr w:type="spellStart"/>
            <w:r w:rsidR="00AB10BC" w:rsidRPr="001B7736">
              <w:rPr>
                <w:i/>
                <w:color w:val="00B050"/>
                <w:sz w:val="20"/>
                <w:szCs w:val="20"/>
              </w:rPr>
              <w:t>частині</w:t>
            </w:r>
            <w:proofErr w:type="spellEnd"/>
            <w:r w:rsidR="00AB10BC" w:rsidRPr="001B7736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AB10BC" w:rsidRPr="001B7736">
              <w:rPr>
                <w:i/>
                <w:color w:val="00B050"/>
                <w:sz w:val="20"/>
                <w:szCs w:val="20"/>
              </w:rPr>
              <w:t>приймання</w:t>
            </w:r>
            <w:proofErr w:type="spellEnd"/>
            <w:r w:rsidR="00AB10BC" w:rsidRPr="001B7736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AB10BC" w:rsidRPr="001B7736">
              <w:rPr>
                <w:i/>
                <w:color w:val="00B050"/>
                <w:sz w:val="20"/>
                <w:szCs w:val="20"/>
              </w:rPr>
              <w:t>платежів</w:t>
            </w:r>
            <w:proofErr w:type="spellEnd"/>
            <w:r w:rsidR="00AB10BC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AB10BC">
              <w:rPr>
                <w:i/>
                <w:color w:val="00B050"/>
                <w:sz w:val="20"/>
                <w:szCs w:val="20"/>
              </w:rPr>
              <w:t>викладається</w:t>
            </w:r>
            <w:proofErr w:type="spellEnd"/>
            <w:r w:rsidR="00AB10BC">
              <w:rPr>
                <w:i/>
                <w:color w:val="00B050"/>
                <w:sz w:val="20"/>
                <w:szCs w:val="20"/>
              </w:rPr>
              <w:t xml:space="preserve"> у </w:t>
            </w:r>
            <w:proofErr w:type="spellStart"/>
            <w:r w:rsidR="00AB10BC">
              <w:rPr>
                <w:i/>
                <w:color w:val="00B050"/>
                <w:sz w:val="20"/>
                <w:szCs w:val="20"/>
              </w:rPr>
              <w:t>новій</w:t>
            </w:r>
            <w:proofErr w:type="spellEnd"/>
            <w:r w:rsidR="00AB10BC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B10BC">
              <w:rPr>
                <w:i/>
                <w:color w:val="00B050"/>
                <w:sz w:val="20"/>
                <w:szCs w:val="20"/>
              </w:rPr>
              <w:t>редакції</w:t>
            </w:r>
            <w:proofErr w:type="spellEnd"/>
            <w:r w:rsidR="00AB10BC">
              <w:rPr>
                <w:i/>
                <w:color w:val="00B050"/>
                <w:sz w:val="20"/>
                <w:szCs w:val="20"/>
              </w:rPr>
              <w:t xml:space="preserve">  </w:t>
            </w:r>
            <w:proofErr w:type="spellStart"/>
            <w:r w:rsidR="00AB10BC">
              <w:rPr>
                <w:i/>
                <w:color w:val="00B050"/>
                <w:sz w:val="20"/>
                <w:szCs w:val="20"/>
              </w:rPr>
              <w:t>додається</w:t>
            </w:r>
            <w:proofErr w:type="spellEnd"/>
            <w:proofErr w:type="gramEnd"/>
            <w:r w:rsidR="00AB10BC"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AB10BC">
              <w:rPr>
                <w:i/>
                <w:color w:val="00B050"/>
                <w:sz w:val="20"/>
                <w:szCs w:val="20"/>
              </w:rPr>
              <w:t>наступний</w:t>
            </w:r>
            <w:proofErr w:type="spellEnd"/>
            <w:r w:rsidR="00AB10BC">
              <w:rPr>
                <w:i/>
                <w:color w:val="00B050"/>
                <w:sz w:val="20"/>
                <w:szCs w:val="20"/>
              </w:rPr>
              <w:t xml:space="preserve"> пункт &gt;</w:t>
            </w:r>
          </w:p>
          <w:p w:rsidR="00BD46CA" w:rsidRPr="00DD46D1" w:rsidRDefault="00BD46CA" w:rsidP="00592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jc w:val="both"/>
              <w:rPr>
                <w:i/>
                <w:sz w:val="20"/>
                <w:szCs w:val="20"/>
              </w:rPr>
            </w:pP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Заява-Договір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набирає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чинності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дати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направлення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на адресу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електронної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пошти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D46D1">
              <w:rPr>
                <w:sz w:val="20"/>
                <w:szCs w:val="20"/>
                <w:shd w:val="clear" w:color="auto" w:fill="FFFFFF"/>
              </w:rPr>
              <w:t>Клієнта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>:_</w:t>
            </w:r>
            <w:proofErr w:type="gramEnd"/>
            <w:r w:rsidRPr="00DD46D1">
              <w:rPr>
                <w:sz w:val="20"/>
                <w:szCs w:val="20"/>
                <w:shd w:val="clear" w:color="auto" w:fill="FFFFFF"/>
              </w:rPr>
              <w:t xml:space="preserve">_____________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повідомлення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Банку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щодо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завершення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налаштувань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можливості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приймання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платежів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згідно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вказаними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параметрами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визначеними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Заяві-Договорі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, в той же час з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відповідної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дати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направлення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Договір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комплексного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банківського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обслуговування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№______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____.____._____ р.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втрачає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D1">
              <w:rPr>
                <w:sz w:val="20"/>
                <w:szCs w:val="20"/>
                <w:shd w:val="clear" w:color="auto" w:fill="FFFFFF"/>
              </w:rPr>
              <w:t>чинність</w:t>
            </w:r>
            <w:proofErr w:type="spellEnd"/>
            <w:r w:rsidRPr="00DD46D1">
              <w:rPr>
                <w:sz w:val="20"/>
                <w:szCs w:val="20"/>
                <w:shd w:val="clear" w:color="auto" w:fill="FFFFFF"/>
              </w:rPr>
              <w:t>.</w:t>
            </w:r>
            <w:r w:rsidRPr="00DD46D1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4E1723" w:rsidRDefault="004E1723" w:rsidP="0002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E1723">
        <w:tc>
          <w:tcPr>
            <w:tcW w:w="1091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ВІДМІТКИ КЛІЄНТА </w:t>
            </w:r>
          </w:p>
          <w:p w:rsidR="004E1723" w:rsidRDefault="004E1723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  <w:p w:rsidR="004E1723" w:rsidRDefault="00AB10BC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       </w:t>
            </w:r>
            <w:r w:rsidR="003A632E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</w:rPr>
              <w:t xml:space="preserve">_______________             </w:t>
            </w:r>
            <w:r w:rsidR="003A632E">
              <w:rPr>
                <w:sz w:val="18"/>
                <w:szCs w:val="18"/>
                <w:lang w:val="uk-UA"/>
              </w:rPr>
              <w:t xml:space="preserve">           </w:t>
            </w:r>
            <w:r>
              <w:rPr>
                <w:sz w:val="18"/>
                <w:szCs w:val="18"/>
              </w:rPr>
              <w:t>______________________________</w:t>
            </w:r>
          </w:p>
          <w:p w:rsidR="004E1723" w:rsidRPr="003A632E" w:rsidRDefault="00AB10BC">
            <w:pPr>
              <w:tabs>
                <w:tab w:val="left" w:pos="7740"/>
              </w:tabs>
              <w:rPr>
                <w:i/>
                <w:sz w:val="18"/>
                <w:szCs w:val="18"/>
              </w:rPr>
            </w:pPr>
            <w:r w:rsidRPr="003A632E">
              <w:rPr>
                <w:i/>
                <w:sz w:val="18"/>
                <w:szCs w:val="18"/>
              </w:rPr>
              <w:t xml:space="preserve">                    (</w:t>
            </w:r>
            <w:proofErr w:type="gramStart"/>
            <w:r w:rsidRPr="003A632E">
              <w:rPr>
                <w:i/>
                <w:sz w:val="18"/>
                <w:szCs w:val="18"/>
              </w:rPr>
              <w:t xml:space="preserve">посада)   </w:t>
            </w:r>
            <w:proofErr w:type="gramEnd"/>
            <w:r w:rsidRPr="003A632E">
              <w:rPr>
                <w:i/>
                <w:sz w:val="18"/>
                <w:szCs w:val="18"/>
              </w:rPr>
              <w:t xml:space="preserve">                                     (</w:t>
            </w:r>
            <w:proofErr w:type="spellStart"/>
            <w:r w:rsidRPr="003A632E">
              <w:rPr>
                <w:i/>
                <w:sz w:val="18"/>
                <w:szCs w:val="18"/>
              </w:rPr>
              <w:t>підпис</w:t>
            </w:r>
            <w:proofErr w:type="spellEnd"/>
            <w:r w:rsidRPr="003A632E">
              <w:rPr>
                <w:i/>
                <w:sz w:val="18"/>
                <w:szCs w:val="18"/>
              </w:rPr>
              <w:t>/ЕП)                                     (</w:t>
            </w:r>
            <w:r w:rsidR="003A632E">
              <w:rPr>
                <w:i/>
                <w:sz w:val="18"/>
                <w:szCs w:val="18"/>
                <w:lang w:val="uk-UA"/>
              </w:rPr>
              <w:t>П</w:t>
            </w:r>
            <w:proofErr w:type="spellStart"/>
            <w:r w:rsidRPr="003A632E">
              <w:rPr>
                <w:i/>
                <w:sz w:val="18"/>
                <w:szCs w:val="18"/>
              </w:rPr>
              <w:t>різвище</w:t>
            </w:r>
            <w:proofErr w:type="spellEnd"/>
            <w:r w:rsidRPr="003A632E">
              <w:rPr>
                <w:i/>
                <w:sz w:val="18"/>
                <w:szCs w:val="18"/>
              </w:rPr>
              <w:t xml:space="preserve"> та </w:t>
            </w:r>
            <w:proofErr w:type="spellStart"/>
            <w:r w:rsidRPr="003A632E">
              <w:rPr>
                <w:i/>
                <w:sz w:val="18"/>
                <w:szCs w:val="18"/>
              </w:rPr>
              <w:t>ініціали</w:t>
            </w:r>
            <w:proofErr w:type="spellEnd"/>
            <w:r w:rsidRPr="003A632E">
              <w:rPr>
                <w:i/>
                <w:sz w:val="18"/>
                <w:szCs w:val="18"/>
              </w:rPr>
              <w:t xml:space="preserve">) </w:t>
            </w:r>
          </w:p>
          <w:p w:rsidR="004E1723" w:rsidRPr="003A632E" w:rsidRDefault="003A632E">
            <w:pPr>
              <w:tabs>
                <w:tab w:val="left" w:pos="7740"/>
              </w:tabs>
              <w:rPr>
                <w:i/>
                <w:sz w:val="18"/>
                <w:szCs w:val="18"/>
              </w:rPr>
            </w:pPr>
            <w:r w:rsidRPr="003A632E">
              <w:rPr>
                <w:i/>
                <w:sz w:val="18"/>
                <w:szCs w:val="18"/>
                <w:lang w:val="uk-UA"/>
              </w:rPr>
              <w:t xml:space="preserve">                                                                  </w:t>
            </w:r>
            <w:r w:rsidR="00AB10BC" w:rsidRPr="003A632E">
              <w:rPr>
                <w:i/>
                <w:sz w:val="18"/>
                <w:szCs w:val="18"/>
              </w:rPr>
              <w:t xml:space="preserve">МП </w:t>
            </w:r>
            <w:r w:rsidR="00AB10BC" w:rsidRPr="003A632E">
              <w:rPr>
                <w:i/>
                <w:color w:val="00B050"/>
                <w:sz w:val="18"/>
                <w:szCs w:val="18"/>
              </w:rPr>
              <w:t xml:space="preserve">(за </w:t>
            </w:r>
            <w:proofErr w:type="spellStart"/>
            <w:r w:rsidR="00AB10BC" w:rsidRPr="003A632E">
              <w:rPr>
                <w:i/>
                <w:color w:val="00B050"/>
                <w:sz w:val="18"/>
                <w:szCs w:val="18"/>
              </w:rPr>
              <w:t>наявності</w:t>
            </w:r>
            <w:proofErr w:type="spellEnd"/>
            <w:r w:rsidR="00AB10BC" w:rsidRPr="003A632E">
              <w:rPr>
                <w:i/>
                <w:color w:val="00B050"/>
                <w:sz w:val="18"/>
                <w:szCs w:val="18"/>
              </w:rPr>
              <w:t>)</w:t>
            </w:r>
          </w:p>
          <w:p w:rsidR="004E1723" w:rsidRDefault="004E1723">
            <w:pPr>
              <w:tabs>
                <w:tab w:val="left" w:pos="7740"/>
              </w:tabs>
              <w:jc w:val="center"/>
              <w:rPr>
                <w:sz w:val="18"/>
                <w:szCs w:val="18"/>
              </w:rPr>
            </w:pPr>
          </w:p>
        </w:tc>
      </w:tr>
      <w:tr w:rsidR="004E1723">
        <w:tc>
          <w:tcPr>
            <w:tcW w:w="10915" w:type="dxa"/>
            <w:shd w:val="clear" w:color="auto" w:fill="FFFFFF"/>
          </w:tcPr>
          <w:p w:rsidR="004E1723" w:rsidRDefault="00AB10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ВІДМІТКИ БАНКУ</w:t>
            </w:r>
          </w:p>
          <w:p w:rsidR="004E1723" w:rsidRDefault="00AB10BC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Умови</w:t>
            </w:r>
            <w:proofErr w:type="spellEnd"/>
            <w:r>
              <w:rPr>
                <w:sz w:val="20"/>
                <w:szCs w:val="20"/>
              </w:rPr>
              <w:t xml:space="preserve"> Заяви-Договору </w:t>
            </w:r>
            <w:proofErr w:type="spellStart"/>
            <w:r>
              <w:rPr>
                <w:sz w:val="20"/>
                <w:szCs w:val="20"/>
              </w:rPr>
              <w:t>погоджені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Керівник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уповноважена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керівником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____________________ </w:t>
            </w:r>
            <w:r w:rsidR="00A31CD2">
              <w:rPr>
                <w:sz w:val="20"/>
                <w:szCs w:val="20"/>
                <w:lang w:val="uk-UA"/>
              </w:rPr>
              <w:t xml:space="preserve">     </w:t>
            </w:r>
            <w:r>
              <w:rPr>
                <w:sz w:val="20"/>
                <w:szCs w:val="20"/>
              </w:rPr>
              <w:t xml:space="preserve">____________________________ </w:t>
            </w:r>
          </w:p>
          <w:p w:rsidR="004E1723" w:rsidRPr="00A31CD2" w:rsidRDefault="00AB10BC">
            <w:pPr>
              <w:rPr>
                <w:i/>
                <w:sz w:val="18"/>
                <w:szCs w:val="18"/>
              </w:rPr>
            </w:pPr>
            <w:r w:rsidRPr="00A31CD2">
              <w:rPr>
                <w:i/>
                <w:sz w:val="18"/>
                <w:szCs w:val="18"/>
              </w:rPr>
              <w:t xml:space="preserve">                                                                                      </w:t>
            </w:r>
            <w:r w:rsidR="00A31CD2">
              <w:rPr>
                <w:i/>
                <w:sz w:val="18"/>
                <w:szCs w:val="18"/>
                <w:lang w:val="uk-UA"/>
              </w:rPr>
              <w:t xml:space="preserve">         </w:t>
            </w:r>
            <w:r w:rsidRPr="00A31CD2">
              <w:rPr>
                <w:i/>
                <w:sz w:val="18"/>
                <w:szCs w:val="18"/>
              </w:rPr>
              <w:t xml:space="preserve">      (</w:t>
            </w:r>
            <w:proofErr w:type="spellStart"/>
            <w:r w:rsidRPr="00A31CD2">
              <w:rPr>
                <w:i/>
                <w:sz w:val="18"/>
                <w:szCs w:val="18"/>
              </w:rPr>
              <w:t>підпис</w:t>
            </w:r>
            <w:proofErr w:type="spellEnd"/>
            <w:r w:rsidRPr="00A31CD2">
              <w:rPr>
                <w:i/>
                <w:sz w:val="18"/>
                <w:szCs w:val="18"/>
              </w:rPr>
              <w:t>/</w:t>
            </w:r>
            <w:proofErr w:type="gramStart"/>
            <w:r w:rsidRPr="00A31CD2">
              <w:rPr>
                <w:i/>
                <w:sz w:val="18"/>
                <w:szCs w:val="18"/>
              </w:rPr>
              <w:t>Е</w:t>
            </w:r>
            <w:r w:rsidR="00BD46CA">
              <w:rPr>
                <w:i/>
                <w:sz w:val="18"/>
                <w:szCs w:val="18"/>
                <w:lang w:val="uk-UA"/>
              </w:rPr>
              <w:t>П</w:t>
            </w:r>
            <w:r w:rsidRPr="00A31CD2">
              <w:rPr>
                <w:i/>
                <w:sz w:val="18"/>
                <w:szCs w:val="18"/>
              </w:rPr>
              <w:t xml:space="preserve">)   </w:t>
            </w:r>
            <w:proofErr w:type="gramEnd"/>
            <w:r w:rsidRPr="00A31CD2">
              <w:rPr>
                <w:i/>
                <w:sz w:val="18"/>
                <w:szCs w:val="18"/>
              </w:rPr>
              <w:t xml:space="preserve">                    </w:t>
            </w:r>
            <w:r w:rsidR="00A31CD2">
              <w:rPr>
                <w:i/>
                <w:sz w:val="18"/>
                <w:szCs w:val="18"/>
                <w:lang w:val="uk-UA"/>
              </w:rPr>
              <w:t xml:space="preserve">            </w:t>
            </w:r>
            <w:r w:rsidRPr="00A31CD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A31CD2">
              <w:rPr>
                <w:i/>
                <w:sz w:val="18"/>
                <w:szCs w:val="18"/>
              </w:rPr>
              <w:t>Прізвище</w:t>
            </w:r>
            <w:proofErr w:type="spellEnd"/>
            <w:r w:rsidRPr="00A31CD2">
              <w:rPr>
                <w:i/>
                <w:sz w:val="18"/>
                <w:szCs w:val="18"/>
              </w:rPr>
              <w:t xml:space="preserve"> та </w:t>
            </w:r>
            <w:proofErr w:type="spellStart"/>
            <w:r w:rsidRPr="00A31CD2">
              <w:rPr>
                <w:i/>
                <w:sz w:val="18"/>
                <w:szCs w:val="18"/>
              </w:rPr>
              <w:t>ініціали</w:t>
            </w:r>
            <w:proofErr w:type="spellEnd"/>
            <w:r w:rsidRPr="00A31CD2">
              <w:rPr>
                <w:i/>
                <w:sz w:val="18"/>
                <w:szCs w:val="18"/>
              </w:rPr>
              <w:t>)</w:t>
            </w:r>
          </w:p>
          <w:p w:rsidR="004E1723" w:rsidRPr="00A31CD2" w:rsidRDefault="003A632E" w:rsidP="003A632E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 w:rsidRPr="00A31CD2">
              <w:rPr>
                <w:i/>
                <w:sz w:val="18"/>
                <w:szCs w:val="18"/>
                <w:lang w:val="uk-UA"/>
              </w:rPr>
              <w:t xml:space="preserve">                                                                                            </w:t>
            </w:r>
            <w:r w:rsidR="00AB10BC" w:rsidRPr="00A31CD2">
              <w:rPr>
                <w:i/>
                <w:sz w:val="18"/>
                <w:szCs w:val="18"/>
              </w:rPr>
              <w:t xml:space="preserve">               М.П.</w:t>
            </w:r>
            <w:r w:rsidR="00A31CD2">
              <w:rPr>
                <w:i/>
                <w:sz w:val="18"/>
                <w:szCs w:val="18"/>
                <w:lang w:val="uk-UA"/>
              </w:rPr>
              <w:t xml:space="preserve">   </w:t>
            </w:r>
          </w:p>
        </w:tc>
      </w:tr>
      <w:tr w:rsidR="004E1723">
        <w:tc>
          <w:tcPr>
            <w:tcW w:w="10915" w:type="dxa"/>
            <w:shd w:val="clear" w:color="auto" w:fill="auto"/>
          </w:tcPr>
          <w:p w:rsidR="004E1723" w:rsidRDefault="004E1723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1723" w:rsidRDefault="004E1723" w:rsidP="004D6E70">
      <w:pPr>
        <w:tabs>
          <w:tab w:val="left" w:pos="4065"/>
        </w:tabs>
        <w:ind w:left="-787" w:firstLine="787"/>
        <w:jc w:val="right"/>
        <w:rPr>
          <w:sz w:val="20"/>
          <w:szCs w:val="20"/>
        </w:rPr>
      </w:pPr>
      <w:bookmarkStart w:id="1" w:name="_heading=h.gjdgxs" w:colFirst="0" w:colLast="0"/>
      <w:bookmarkEnd w:id="1"/>
    </w:p>
    <w:sectPr w:rsidR="004E1723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C4" w:rsidRDefault="008B78C4">
      <w:r>
        <w:separator/>
      </w:r>
    </w:p>
  </w:endnote>
  <w:endnote w:type="continuationSeparator" w:id="0">
    <w:p w:rsidR="008B78C4" w:rsidRDefault="008B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krainianJournal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C4" w:rsidRDefault="008B78C4">
      <w:r>
        <w:separator/>
      </w:r>
    </w:p>
  </w:footnote>
  <w:footnote w:type="continuationSeparator" w:id="0">
    <w:p w:rsidR="008B78C4" w:rsidRDefault="008B78C4">
      <w:r>
        <w:continuationSeparator/>
      </w:r>
    </w:p>
  </w:footnote>
  <w:footnote w:id="1">
    <w:p w:rsidR="004E1723" w:rsidRDefault="00AB10BC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979"/>
    <w:multiLevelType w:val="multilevel"/>
    <w:tmpl w:val="2CA4009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741E24"/>
    <w:multiLevelType w:val="multilevel"/>
    <w:tmpl w:val="0CF2F85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1D1E15"/>
    <w:multiLevelType w:val="multilevel"/>
    <w:tmpl w:val="67661EC8"/>
    <w:lvl w:ilvl="0">
      <w:start w:val="1"/>
      <w:numFmt w:val="bullet"/>
      <w:lvlText w:val="▪"/>
      <w:lvlJc w:val="left"/>
      <w:pPr>
        <w:ind w:left="1003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810059"/>
    <w:multiLevelType w:val="multilevel"/>
    <w:tmpl w:val="0BD0919A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23"/>
    <w:rsid w:val="000270A9"/>
    <w:rsid w:val="000E5D45"/>
    <w:rsid w:val="000F1B0E"/>
    <w:rsid w:val="00146D0A"/>
    <w:rsid w:val="001557BE"/>
    <w:rsid w:val="001607DF"/>
    <w:rsid w:val="001B7736"/>
    <w:rsid w:val="002202B3"/>
    <w:rsid w:val="00262AFC"/>
    <w:rsid w:val="00271FA0"/>
    <w:rsid w:val="00277FAC"/>
    <w:rsid w:val="002E3546"/>
    <w:rsid w:val="002E7DEA"/>
    <w:rsid w:val="003006E2"/>
    <w:rsid w:val="00352EF8"/>
    <w:rsid w:val="00383DF8"/>
    <w:rsid w:val="003958D5"/>
    <w:rsid w:val="003A632E"/>
    <w:rsid w:val="00420365"/>
    <w:rsid w:val="004854D8"/>
    <w:rsid w:val="004D6E70"/>
    <w:rsid w:val="004E1723"/>
    <w:rsid w:val="005177AD"/>
    <w:rsid w:val="00551480"/>
    <w:rsid w:val="005741A2"/>
    <w:rsid w:val="00592B8A"/>
    <w:rsid w:val="005A2F5E"/>
    <w:rsid w:val="005A4FBB"/>
    <w:rsid w:val="005F69B5"/>
    <w:rsid w:val="0061150A"/>
    <w:rsid w:val="006304E0"/>
    <w:rsid w:val="00633F55"/>
    <w:rsid w:val="00637033"/>
    <w:rsid w:val="006428A1"/>
    <w:rsid w:val="00645BF2"/>
    <w:rsid w:val="00650F44"/>
    <w:rsid w:val="00796EDE"/>
    <w:rsid w:val="007C5FA3"/>
    <w:rsid w:val="00832692"/>
    <w:rsid w:val="008B78C4"/>
    <w:rsid w:val="008C783E"/>
    <w:rsid w:val="008D3128"/>
    <w:rsid w:val="008F7DE5"/>
    <w:rsid w:val="009417C5"/>
    <w:rsid w:val="0098651C"/>
    <w:rsid w:val="009E14FF"/>
    <w:rsid w:val="009F4C66"/>
    <w:rsid w:val="00A03A7E"/>
    <w:rsid w:val="00A31CD2"/>
    <w:rsid w:val="00A6366C"/>
    <w:rsid w:val="00A71895"/>
    <w:rsid w:val="00A773B5"/>
    <w:rsid w:val="00AB10BC"/>
    <w:rsid w:val="00AB6472"/>
    <w:rsid w:val="00AB79C8"/>
    <w:rsid w:val="00B31EF6"/>
    <w:rsid w:val="00B377C7"/>
    <w:rsid w:val="00B57DD6"/>
    <w:rsid w:val="00BD46CA"/>
    <w:rsid w:val="00BF45F3"/>
    <w:rsid w:val="00C02BA0"/>
    <w:rsid w:val="00C10580"/>
    <w:rsid w:val="00C20852"/>
    <w:rsid w:val="00C3399B"/>
    <w:rsid w:val="00C47A81"/>
    <w:rsid w:val="00C74B30"/>
    <w:rsid w:val="00CC4DCA"/>
    <w:rsid w:val="00CC50B9"/>
    <w:rsid w:val="00CC6381"/>
    <w:rsid w:val="00D73795"/>
    <w:rsid w:val="00D75E9F"/>
    <w:rsid w:val="00DA1280"/>
    <w:rsid w:val="00DD46D1"/>
    <w:rsid w:val="00DD5738"/>
    <w:rsid w:val="00E10B0F"/>
    <w:rsid w:val="00E9220C"/>
    <w:rsid w:val="00EA4554"/>
    <w:rsid w:val="00EA670A"/>
    <w:rsid w:val="00EC6AFF"/>
    <w:rsid w:val="00EC6B01"/>
    <w:rsid w:val="00F12AE3"/>
    <w:rsid w:val="00F32476"/>
    <w:rsid w:val="00F43D80"/>
    <w:rsid w:val="00FA6189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6012-F1FF-4150-8059-66E9766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spacing w:before="274"/>
      <w:ind w:left="10" w:hanging="10"/>
      <w:outlineLvl w:val="1"/>
    </w:pPr>
    <w:rPr>
      <w:color w:val="000000"/>
      <w:spacing w:val="2"/>
      <w:lang w:val="uk-UA" w:eastAsia="ru-RU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709"/>
        <w:tab w:val="left" w:pos="1418"/>
      </w:tabs>
      <w:outlineLvl w:val="2"/>
    </w:pPr>
    <w:rPr>
      <w:b/>
      <w:szCs w:val="20"/>
      <w:lang w:val="uk-UA"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otnote reference"/>
    <w:semiHidden/>
    <w:rPr>
      <w:vertAlign w:val="superscript"/>
    </w:rPr>
  </w:style>
  <w:style w:type="character" w:styleId="a5">
    <w:name w:val="annotation reference"/>
    <w:unhideWhenUsed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a9">
    <w:name w:val="Plain Text"/>
    <w:basedOn w:val="a"/>
    <w:link w:val="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b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c">
    <w:name w:val="Body Text"/>
    <w:basedOn w:val="a"/>
    <w:link w:val="ad"/>
    <w:pPr>
      <w:spacing w:after="120"/>
    </w:pPr>
    <w:rPr>
      <w:lang w:val="uk-UA" w:eastAsia="ru-RU"/>
    </w:rPr>
  </w:style>
  <w:style w:type="paragraph" w:styleId="ae">
    <w:name w:val="Body Text Indent"/>
    <w:basedOn w:val="a"/>
    <w:link w:val="af"/>
    <w:qFormat/>
    <w:pPr>
      <w:spacing w:after="120"/>
      <w:ind w:left="283"/>
    </w:pPr>
  </w:style>
  <w:style w:type="paragraph" w:styleId="af0">
    <w:name w:val="Normal (Web)"/>
    <w:basedOn w:val="a"/>
    <w:link w:val="af1"/>
    <w:uiPriority w:val="99"/>
    <w:unhideWhenUsed/>
    <w:qFormat/>
    <w:pPr>
      <w:spacing w:before="100" w:beforeAutospacing="1" w:after="100" w:afterAutospacing="1"/>
    </w:pPr>
    <w:rPr>
      <w:lang w:val="uk-UA" w:eastAsia="uk-UA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table" w:styleId="25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30">
    <w:name w:val="Заголовок 3 Знак"/>
    <w:link w:val="3"/>
    <w:qFormat/>
    <w:rPr>
      <w:rFonts w:eastAsia="Times New Roman"/>
      <w:b/>
      <w:sz w:val="24"/>
      <w:lang w:eastAsia="ru-RU"/>
    </w:rPr>
  </w:style>
  <w:style w:type="character" w:customStyle="1" w:styleId="22">
    <w:name w:val="Основной текст 2 Знак"/>
    <w:link w:val="21"/>
    <w:rPr>
      <w:sz w:val="24"/>
      <w:szCs w:val="24"/>
      <w:lang w:val="ru-RU" w:eastAsia="ja-JP"/>
    </w:rPr>
  </w:style>
  <w:style w:type="character" w:customStyle="1" w:styleId="aa">
    <w:name w:val="Текст Знак"/>
    <w:link w:val="a9"/>
    <w:qFormat/>
    <w:rPr>
      <w:rFonts w:ascii="Courier New" w:eastAsia="Times New Roman" w:hAnsi="Courier New" w:cs="Courier New"/>
      <w:lang w:val="ru-RU" w:eastAsia="ru-RU"/>
    </w:rPr>
  </w:style>
  <w:style w:type="character" w:customStyle="1" w:styleId="ad">
    <w:name w:val="Основной текст Знак"/>
    <w:link w:val="ac"/>
    <w:rPr>
      <w:rFonts w:eastAsia="Times New Roman"/>
      <w:sz w:val="24"/>
      <w:szCs w:val="24"/>
      <w:lang w:val="uk-UA"/>
    </w:rPr>
  </w:style>
  <w:style w:type="character" w:customStyle="1" w:styleId="af">
    <w:name w:val="Основной текст с отступом Знак"/>
    <w:link w:val="ae"/>
    <w:rPr>
      <w:sz w:val="24"/>
      <w:szCs w:val="24"/>
      <w:lang w:val="ru-RU" w:eastAsia="ja-JP"/>
    </w:rPr>
  </w:style>
  <w:style w:type="character" w:customStyle="1" w:styleId="af1">
    <w:name w:val="Обычный (веб) Знак"/>
    <w:link w:val="af0"/>
    <w:uiPriority w:val="99"/>
    <w:rPr>
      <w:rFonts w:eastAsia="SimSun"/>
      <w:sz w:val="24"/>
      <w:szCs w:val="24"/>
    </w:rPr>
  </w:style>
  <w:style w:type="character" w:customStyle="1" w:styleId="32">
    <w:name w:val="Основной текст 3 Знак"/>
    <w:link w:val="31"/>
    <w:rPr>
      <w:sz w:val="16"/>
      <w:szCs w:val="16"/>
      <w:lang w:val="ru-RU" w:eastAsia="ja-JP"/>
    </w:rPr>
  </w:style>
  <w:style w:type="character" w:customStyle="1" w:styleId="24">
    <w:name w:val="Основной текст с отступом 2 Знак"/>
    <w:link w:val="23"/>
    <w:rPr>
      <w:sz w:val="24"/>
      <w:szCs w:val="24"/>
      <w:lang w:val="ru-RU" w:eastAsia="ja-JP"/>
    </w:rPr>
  </w:style>
  <w:style w:type="table" w:customStyle="1" w:styleId="26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</w:style>
  <w:style w:type="paragraph" w:customStyle="1" w:styleId="af3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4">
    <w:name w:val="Placeholder Text"/>
    <w:uiPriority w:val="99"/>
    <w:semiHidden/>
    <w:rPr>
      <w:color w:val="808080"/>
    </w:rPr>
  </w:style>
  <w:style w:type="table" w:customStyle="1" w:styleId="12">
    <w:name w:val="Сетка таблицы1"/>
    <w:basedOn w:val="a1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lex">
    <w:name w:val="Îáû÷íûé.alex"/>
    <w:pPr>
      <w:widowControl w:val="0"/>
    </w:pPr>
    <w:rPr>
      <w:rFonts w:ascii="UkrainianJournal" w:hAnsi="UkrainianJournal"/>
      <w:lang w:val="ru-RU" w:eastAsia="ru-RU"/>
    </w:rPr>
  </w:style>
  <w:style w:type="paragraph" w:styleId="af6">
    <w:name w:val="No Spacing"/>
    <w:uiPriority w:val="1"/>
    <w:qFormat/>
    <w:rPr>
      <w:rFonts w:ascii="Calibri" w:hAnsi="Calibri"/>
      <w:sz w:val="22"/>
      <w:szCs w:val="22"/>
      <w:lang w:val="ru-RU" w:eastAsia="en-US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CharCharChar">
    <w:name w:val="Char Знак Знак Char Знак Знак Char Знак Знак Char Знак Знак Char"/>
    <w:basedOn w:val="a"/>
    <w:rsid w:val="00AB6472"/>
    <w:rPr>
      <w:rFonts w:ascii="Verdana" w:hAnsi="Verdana" w:cs="Verdana"/>
      <w:sz w:val="20"/>
      <w:szCs w:val="20"/>
      <w:lang w:val="en-US" w:eastAsia="en-US"/>
    </w:rPr>
  </w:style>
  <w:style w:type="paragraph" w:styleId="aff">
    <w:name w:val="header"/>
    <w:basedOn w:val="a"/>
    <w:link w:val="aff0"/>
    <w:qFormat/>
    <w:rsid w:val="00FA618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zh-CN" w:eastAsia="ru-RU"/>
    </w:rPr>
  </w:style>
  <w:style w:type="character" w:customStyle="1" w:styleId="aff0">
    <w:name w:val="Верхний колонтитул Знак"/>
    <w:basedOn w:val="a0"/>
    <w:link w:val="aff"/>
    <w:qFormat/>
    <w:rsid w:val="00FA6189"/>
    <w:rPr>
      <w:rFonts w:eastAsia="SimSun"/>
      <w:sz w:val="20"/>
      <w:szCs w:val="20"/>
      <w:lang w:val="zh-CN" w:eastAsia="ru-RU"/>
    </w:rPr>
  </w:style>
  <w:style w:type="paragraph" w:styleId="aff1">
    <w:name w:val="Revision"/>
    <w:hidden/>
    <w:uiPriority w:val="99"/>
    <w:semiHidden/>
    <w:rsid w:val="003958D5"/>
    <w:rPr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krgasban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Y9sf1BnI70nRQ4NwMgILITm9w==">AMUW2mWJsH7nPqATb2Wgpo6DDI32GRC3i8CUoeByuENtVDTN7TPIPHQvmXZahtinC1eKbxhJIkYtVmrIym1Ao67Lmehqf1bwDRubnVeGZf7nfhCcVfyCxRQLVaMju1WUEl8ZHhL0QU83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72852F-5F1B-4529-A6D3-8C92461E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4594</Words>
  <Characters>2619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3</cp:revision>
  <dcterms:created xsi:type="dcterms:W3CDTF">2025-02-10T08:36:00Z</dcterms:created>
  <dcterms:modified xsi:type="dcterms:W3CDTF">2025-02-18T18:35:00Z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BB6B82A1904842A8A9B0BF051BB824E5</vt:lpwstr>
  </property>
</Properties>
</file>