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F3" w:rsidRDefault="007B07F3" w:rsidP="007B07F3">
      <w:pPr>
        <w:ind w:firstLine="567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71615">
        <w:rPr>
          <w:rFonts w:ascii="Times New Roman" w:eastAsia="Times New Roman" w:hAnsi="Times New Roman" w:cs="Times New Roman"/>
          <w:b/>
          <w:lang w:val="uk-UA" w:eastAsia="ru-RU"/>
        </w:rPr>
        <w:t>ШАНОВНІ КЛІЄНТИ!</w:t>
      </w:r>
    </w:p>
    <w:p w:rsidR="009C627B" w:rsidRPr="00A71615" w:rsidRDefault="009C627B" w:rsidP="007B07F3">
      <w:pPr>
        <w:ind w:firstLine="567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B07F3" w:rsidRPr="00A71615" w:rsidRDefault="0071005D" w:rsidP="007B07F3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B07F3" w:rsidRPr="00A71615">
        <w:rPr>
          <w:rFonts w:ascii="Times New Roman" w:eastAsia="Times New Roman" w:hAnsi="Times New Roman" w:cs="Times New Roman"/>
          <w:lang w:val="uk-UA" w:eastAsia="ru-RU"/>
        </w:rPr>
        <w:t xml:space="preserve">Повідомляємо, що </w:t>
      </w:r>
      <w:r w:rsidR="007B07F3" w:rsidRPr="0035414C">
        <w:rPr>
          <w:rFonts w:ascii="Times New Roman" w:eastAsia="Times New Roman" w:hAnsi="Times New Roman" w:cs="Times New Roman"/>
          <w:lang w:val="uk-UA" w:eastAsia="ru-RU"/>
        </w:rPr>
        <w:t xml:space="preserve">з </w:t>
      </w:r>
      <w:r w:rsidR="0035414C" w:rsidRPr="0035414C">
        <w:rPr>
          <w:rFonts w:ascii="Times New Roman" w:eastAsia="Times New Roman" w:hAnsi="Times New Roman" w:cs="Times New Roman"/>
          <w:lang w:val="uk-UA" w:eastAsia="ru-RU"/>
        </w:rPr>
        <w:t xml:space="preserve"> 0</w:t>
      </w:r>
      <w:r w:rsidR="00FD5AE9">
        <w:rPr>
          <w:rFonts w:ascii="Times New Roman" w:eastAsia="Times New Roman" w:hAnsi="Times New Roman" w:cs="Times New Roman"/>
          <w:lang w:val="uk-UA" w:eastAsia="ru-RU"/>
        </w:rPr>
        <w:t>3</w:t>
      </w:r>
      <w:r w:rsidR="0035414C" w:rsidRPr="0035414C">
        <w:rPr>
          <w:rFonts w:ascii="Times New Roman" w:eastAsia="Times New Roman" w:hAnsi="Times New Roman" w:cs="Times New Roman"/>
          <w:lang w:val="uk-UA" w:eastAsia="ru-RU"/>
        </w:rPr>
        <w:t>.06.2020 по 1</w:t>
      </w:r>
      <w:r w:rsidR="00FD5AE9">
        <w:rPr>
          <w:rFonts w:ascii="Times New Roman" w:eastAsia="Times New Roman" w:hAnsi="Times New Roman" w:cs="Times New Roman"/>
          <w:lang w:val="uk-UA" w:eastAsia="ru-RU"/>
        </w:rPr>
        <w:t>5</w:t>
      </w:r>
      <w:r w:rsidR="0035414C" w:rsidRPr="0035414C">
        <w:rPr>
          <w:rFonts w:ascii="Times New Roman" w:eastAsia="Times New Roman" w:hAnsi="Times New Roman" w:cs="Times New Roman"/>
          <w:lang w:val="uk-UA" w:eastAsia="ru-RU"/>
        </w:rPr>
        <w:t>.06.2020 року включно</w:t>
      </w:r>
      <w:r w:rsidR="0035414C" w:rsidRPr="00A71615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B07F3" w:rsidRPr="00A71615">
        <w:rPr>
          <w:rFonts w:ascii="Times New Roman" w:eastAsia="Times New Roman" w:hAnsi="Times New Roman" w:cs="Times New Roman"/>
          <w:lang w:val="uk-UA" w:eastAsia="ru-RU"/>
        </w:rPr>
        <w:t xml:space="preserve">АБ «УКРГАЗБАНК» проводить короткострокову акцію </w:t>
      </w:r>
      <w:r w:rsidR="007B07F3" w:rsidRPr="00A71615">
        <w:rPr>
          <w:rFonts w:ascii="Times New Roman" w:eastAsia="Times New Roman" w:hAnsi="Times New Roman" w:cs="Times New Roman"/>
          <w:b/>
          <w:lang w:val="uk-UA" w:eastAsia="ru-RU"/>
        </w:rPr>
        <w:t>«</w:t>
      </w:r>
      <w:r w:rsidR="00FD5AE9" w:rsidRPr="00FD5AE9">
        <w:rPr>
          <w:rFonts w:ascii="Times New Roman" w:eastAsia="Times New Roman" w:hAnsi="Times New Roman" w:cs="Times New Roman"/>
          <w:b/>
          <w:bCs/>
          <w:lang w:val="uk-UA" w:eastAsia="ru-RU"/>
        </w:rPr>
        <w:t>Літні можливості</w:t>
      </w:r>
      <w:r w:rsidR="007B07F3" w:rsidRPr="00A71615">
        <w:rPr>
          <w:rFonts w:ascii="Times New Roman" w:eastAsia="Times New Roman" w:hAnsi="Times New Roman" w:cs="Times New Roman"/>
          <w:b/>
          <w:lang w:val="uk-UA" w:eastAsia="ru-RU"/>
        </w:rPr>
        <w:t>»</w:t>
      </w:r>
      <w:r w:rsidR="007B07F3" w:rsidRPr="00A71615">
        <w:rPr>
          <w:rFonts w:ascii="Times New Roman" w:eastAsia="Times New Roman" w:hAnsi="Times New Roman" w:cs="Times New Roman"/>
          <w:lang w:val="uk-UA" w:eastAsia="ru-RU"/>
        </w:rPr>
        <w:t xml:space="preserve"> для фізичних осіб – клієнтів АБ «УКРГАЗБАНК»</w:t>
      </w:r>
      <w:r w:rsidR="006E7706" w:rsidRPr="00A71615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FD5AE9" w:rsidRPr="00FD5AE9" w:rsidRDefault="0071005D" w:rsidP="007100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FD5AE9" w:rsidRPr="00FD5AE9">
        <w:rPr>
          <w:rFonts w:ascii="Times New Roman" w:eastAsia="Times New Roman" w:hAnsi="Times New Roman" w:cs="Times New Roman"/>
          <w:b/>
          <w:lang w:val="uk-UA" w:eastAsia="ru-RU"/>
        </w:rPr>
        <w:t>Учасники акції:</w:t>
      </w:r>
      <w:r w:rsidR="00FD5AE9" w:rsidRPr="00FD5AE9">
        <w:rPr>
          <w:rFonts w:ascii="Times New Roman" w:eastAsia="Times New Roman" w:hAnsi="Times New Roman" w:cs="Times New Roman"/>
          <w:lang w:val="uk-UA" w:eastAsia="ru-RU"/>
        </w:rPr>
        <w:t xml:space="preserve"> Фізичні особи – клієнти АБ «УКРГАЗБАНК», які станом на дату подання заяви про участь в акції мають відкриті депозитні рахунки  на умовах депозитної програми «Класичний з продовженням»/ «Строковий з продовженням» в іноземній валюті (долари США), які укладені, починаючи з 12.12.2016р. до 31.03.2020 включно*  </w:t>
      </w:r>
    </w:p>
    <w:p w:rsidR="00FD5AE9" w:rsidRPr="00FD5AE9" w:rsidRDefault="00FD5AE9" w:rsidP="00FD5AE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D5AE9" w:rsidRPr="00FD5AE9" w:rsidRDefault="00FD5AE9" w:rsidP="00710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D5AE9">
        <w:rPr>
          <w:rFonts w:ascii="Times New Roman" w:eastAsia="Times New Roman" w:hAnsi="Times New Roman" w:cs="Times New Roman"/>
          <w:b/>
          <w:lang w:val="uk-UA" w:eastAsia="ru-RU"/>
        </w:rPr>
        <w:t>Зміст акції:</w:t>
      </w:r>
      <w:r w:rsidRPr="00FD5AE9">
        <w:rPr>
          <w:rFonts w:ascii="Times New Roman" w:eastAsia="Times New Roman" w:hAnsi="Times New Roman" w:cs="Times New Roman"/>
          <w:lang w:val="uk-UA" w:eastAsia="ru-RU"/>
        </w:rPr>
        <w:t xml:space="preserve">  Для учасників акції, в разі їх бажання, надається можливість збільшити строк зберігання коштів на 367-400 календарних днів, зі сплатою Банком 5% процентів річних за умови, що депозити виступатимуть в якості забезпечення виконання зобов’язань по договорам, укладеним з Банком та за умови, що строк, по який розміщено депозитні вклади, перевищує строк, на який надано кредит, як мінімум на 5 (п’ять) банківських днів. </w:t>
      </w:r>
    </w:p>
    <w:p w:rsidR="00FD5AE9" w:rsidRPr="00FD5AE9" w:rsidRDefault="00FD5AE9" w:rsidP="00FD5AE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D5AE9">
        <w:rPr>
          <w:rFonts w:ascii="Times New Roman" w:eastAsia="Times New Roman" w:hAnsi="Times New Roman" w:cs="Times New Roman"/>
          <w:lang w:val="uk-UA" w:eastAsia="ru-RU"/>
        </w:rPr>
        <w:t xml:space="preserve">     </w:t>
      </w:r>
      <w:r w:rsidR="0071005D">
        <w:rPr>
          <w:rFonts w:ascii="Times New Roman" w:eastAsia="Times New Roman" w:hAnsi="Times New Roman" w:cs="Times New Roman"/>
          <w:lang w:val="uk-UA" w:eastAsia="ru-RU"/>
        </w:rPr>
        <w:t xml:space="preserve">     </w:t>
      </w:r>
      <w:r w:rsidRPr="00FD5AE9">
        <w:rPr>
          <w:rFonts w:ascii="Times New Roman" w:eastAsia="Times New Roman" w:hAnsi="Times New Roman" w:cs="Times New Roman"/>
          <w:lang w:val="uk-UA" w:eastAsia="ru-RU"/>
        </w:rPr>
        <w:t xml:space="preserve">  Процентна ставка починає діяти з моменту укладання додаткової угоди до депозитного договору банківського вкладу. </w:t>
      </w:r>
    </w:p>
    <w:p w:rsidR="00FD5AE9" w:rsidRPr="00FD5AE9" w:rsidRDefault="00FD5AE9" w:rsidP="00FD5AE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D5AE9">
        <w:rPr>
          <w:rFonts w:ascii="Times New Roman" w:eastAsia="Times New Roman" w:hAnsi="Times New Roman" w:cs="Times New Roman"/>
          <w:lang w:val="uk-UA" w:eastAsia="ru-RU"/>
        </w:rPr>
        <w:t xml:space="preserve">       </w:t>
      </w:r>
      <w:r w:rsidR="0071005D">
        <w:rPr>
          <w:rFonts w:ascii="Times New Roman" w:eastAsia="Times New Roman" w:hAnsi="Times New Roman" w:cs="Times New Roman"/>
          <w:lang w:val="uk-UA" w:eastAsia="ru-RU"/>
        </w:rPr>
        <w:t xml:space="preserve">     </w:t>
      </w:r>
      <w:r w:rsidRPr="00FD5AE9">
        <w:rPr>
          <w:rFonts w:ascii="Times New Roman" w:eastAsia="Times New Roman" w:hAnsi="Times New Roman" w:cs="Times New Roman"/>
          <w:lang w:val="uk-UA" w:eastAsia="ru-RU"/>
        </w:rPr>
        <w:t>З першого дня кожного продовженого строку зберігання коштів на новий термін розмір процентної ставки  встановлюється на рівні процентної ставки, що діятиме в Банку, в день продовження строку зберігання коштів, для відповідного виду депозитного вкладу та строку.</w:t>
      </w:r>
    </w:p>
    <w:p w:rsidR="0035414C" w:rsidRPr="00FD5AE9" w:rsidRDefault="0035414C" w:rsidP="0035414C">
      <w:pPr>
        <w:pStyle w:val="a6"/>
        <w:ind w:left="720"/>
        <w:jc w:val="both"/>
        <w:rPr>
          <w:sz w:val="22"/>
          <w:szCs w:val="22"/>
        </w:rPr>
      </w:pPr>
    </w:p>
    <w:p w:rsidR="00073F32" w:rsidRPr="00FD5AE9" w:rsidRDefault="00073F32" w:rsidP="00FD5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D5AE9">
        <w:rPr>
          <w:rFonts w:ascii="Times New Roman" w:eastAsia="Times New Roman" w:hAnsi="Times New Roman" w:cs="Times New Roman"/>
          <w:lang w:val="uk-UA" w:eastAsia="ru-RU"/>
        </w:rPr>
        <w:t xml:space="preserve">Умови акції не розповсюджуються на пов’язаних з </w:t>
      </w:r>
      <w:r w:rsidR="00FD5AE9">
        <w:rPr>
          <w:rFonts w:ascii="Times New Roman" w:eastAsia="Times New Roman" w:hAnsi="Times New Roman" w:cs="Times New Roman"/>
          <w:lang w:val="uk-UA" w:eastAsia="ru-RU"/>
        </w:rPr>
        <w:t xml:space="preserve">банком осіб згідно вимог НБУ та </w:t>
      </w:r>
      <w:r w:rsidRPr="00FD5AE9">
        <w:rPr>
          <w:rFonts w:ascii="Times New Roman" w:eastAsia="Times New Roman" w:hAnsi="Times New Roman" w:cs="Times New Roman"/>
          <w:lang w:val="uk-UA" w:eastAsia="ru-RU"/>
        </w:rPr>
        <w:t>пов’язаних осіб по відношенню до банку згідно норм Податкового кодексу України.</w:t>
      </w:r>
    </w:p>
    <w:p w:rsidR="007B07F3" w:rsidRPr="00813569" w:rsidRDefault="007B07F3">
      <w:pPr>
        <w:ind w:left="4395" w:hanging="4395"/>
        <w:rPr>
          <w:rFonts w:ascii="Times New Roman" w:eastAsia="Times New Roman" w:hAnsi="Times New Roman" w:cs="Times New Roman"/>
          <w:lang w:val="uk-UA" w:eastAsia="ru-RU"/>
        </w:rPr>
      </w:pPr>
    </w:p>
    <w:p w:rsidR="00813569" w:rsidRPr="00813569" w:rsidRDefault="00813569" w:rsidP="0071005D">
      <w:pPr>
        <w:pStyle w:val="a6"/>
        <w:tabs>
          <w:tab w:val="left" w:pos="-3828"/>
        </w:tabs>
        <w:ind w:left="-142"/>
        <w:jc w:val="both"/>
        <w:rPr>
          <w:sz w:val="22"/>
          <w:szCs w:val="22"/>
        </w:rPr>
      </w:pPr>
      <w:r w:rsidRPr="00813569">
        <w:rPr>
          <w:sz w:val="22"/>
          <w:szCs w:val="22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</w:t>
      </w:r>
      <w:r w:rsidR="00A92EF4" w:rsidRPr="00A92EF4">
        <w:rPr>
          <w:sz w:val="22"/>
          <w:szCs w:val="22"/>
        </w:rPr>
        <w:t>Депозити</w:t>
      </w:r>
      <w:r w:rsidRPr="00813569">
        <w:rPr>
          <w:sz w:val="22"/>
          <w:szCs w:val="22"/>
        </w:rPr>
        <w:t>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p w:rsidR="00813569" w:rsidRPr="00A71615" w:rsidRDefault="00813569">
      <w:pPr>
        <w:ind w:left="4395" w:hanging="4395"/>
        <w:rPr>
          <w:rFonts w:ascii="Times New Roman" w:eastAsia="Times New Roman" w:hAnsi="Times New Roman" w:cs="Times New Roman"/>
          <w:lang w:val="uk-UA" w:eastAsia="ru-RU"/>
        </w:rPr>
      </w:pPr>
    </w:p>
    <w:p w:rsidR="00C96110" w:rsidRPr="00A92EF4" w:rsidRDefault="00A92EF4" w:rsidP="00A92EF4">
      <w:pPr>
        <w:tabs>
          <w:tab w:val="left" w:pos="900"/>
        </w:tabs>
        <w:ind w:left="2694" w:hanging="4395"/>
        <w:rPr>
          <w:rFonts w:ascii="Times New Roman" w:hAnsi="Times New Roman" w:cs="Times New Roman"/>
          <w:i/>
          <w:color w:val="7F7F7F" w:themeColor="text1" w:themeTint="80"/>
          <w:sz w:val="16"/>
          <w:szCs w:val="16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A92EF4">
        <w:rPr>
          <w:rFonts w:ascii="Times New Roman" w:hAnsi="Times New Roman" w:cs="Times New Roman"/>
          <w:i/>
          <w:color w:val="7F7F7F" w:themeColor="text1" w:themeTint="80"/>
          <w:sz w:val="16"/>
          <w:szCs w:val="16"/>
          <w:lang w:val="uk-UA"/>
        </w:rPr>
        <w:t>*відповідно до витягу з протоколу №281116/1  Спільного засідання КУАП та ТК від 28.11.2016 Про затвердження Правил надання послуг на відкриття та обслуговування вкладних (депозитних) рахунків та поточних рахунків фізичних осіб в АБ «УКРГАЗБАНК», типової форми заяви-договору банківського рахунку та типову форму депозитного договору банківського вкладу</w:t>
      </w:r>
    </w:p>
    <w:p w:rsidR="00C96110" w:rsidRPr="00A71615" w:rsidRDefault="00C96110">
      <w:pPr>
        <w:rPr>
          <w:rFonts w:ascii="Times New Roman" w:hAnsi="Times New Roman" w:cs="Times New Roman"/>
          <w:lang w:val="uk-UA"/>
        </w:rPr>
      </w:pPr>
    </w:p>
    <w:sectPr w:rsidR="00C96110" w:rsidRPr="00A71615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90C0A"/>
    <w:rsid w:val="000F7B2A"/>
    <w:rsid w:val="00102778"/>
    <w:rsid w:val="00160063"/>
    <w:rsid w:val="001C4F65"/>
    <w:rsid w:val="002416C4"/>
    <w:rsid w:val="002B3224"/>
    <w:rsid w:val="0035414C"/>
    <w:rsid w:val="00473D37"/>
    <w:rsid w:val="004C3C61"/>
    <w:rsid w:val="004C5A6C"/>
    <w:rsid w:val="004D3785"/>
    <w:rsid w:val="004E62B0"/>
    <w:rsid w:val="00550087"/>
    <w:rsid w:val="005F72E9"/>
    <w:rsid w:val="00653385"/>
    <w:rsid w:val="006548A7"/>
    <w:rsid w:val="006D7444"/>
    <w:rsid w:val="006E7706"/>
    <w:rsid w:val="006F4F8D"/>
    <w:rsid w:val="0071005D"/>
    <w:rsid w:val="007645AB"/>
    <w:rsid w:val="007B07F3"/>
    <w:rsid w:val="007C2E3D"/>
    <w:rsid w:val="007C63F7"/>
    <w:rsid w:val="007E73EF"/>
    <w:rsid w:val="00813569"/>
    <w:rsid w:val="008411EB"/>
    <w:rsid w:val="00904C76"/>
    <w:rsid w:val="00957365"/>
    <w:rsid w:val="00997EA7"/>
    <w:rsid w:val="009B30C1"/>
    <w:rsid w:val="009C627B"/>
    <w:rsid w:val="00A71615"/>
    <w:rsid w:val="00A92EF4"/>
    <w:rsid w:val="00B60F56"/>
    <w:rsid w:val="00B86AF5"/>
    <w:rsid w:val="00C47271"/>
    <w:rsid w:val="00C96110"/>
    <w:rsid w:val="00D47106"/>
    <w:rsid w:val="00D657C2"/>
    <w:rsid w:val="00E82A09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49E5-CF86-45B0-A0A9-87BE87B0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Воздвиженський Денис Ярославович</cp:lastModifiedBy>
  <cp:revision>1</cp:revision>
  <cp:lastPrinted>2020-03-13T08:50:00Z</cp:lastPrinted>
  <dcterms:created xsi:type="dcterms:W3CDTF">2020-06-03T16:26:00Z</dcterms:created>
  <dcterms:modified xsi:type="dcterms:W3CDTF">2020-06-03T16:26:00Z</dcterms:modified>
</cp:coreProperties>
</file>