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0DC77" w14:textId="77777777" w:rsidR="00E87EBA" w:rsidRPr="0031231B" w:rsidRDefault="00E87EBA" w:rsidP="00AD3A3E">
      <w:pPr>
        <w:spacing w:after="0"/>
        <w:jc w:val="right"/>
        <w:rPr>
          <w:i/>
          <w:sz w:val="18"/>
          <w:szCs w:val="18"/>
          <w:lang w:val="uk-UA"/>
        </w:rPr>
      </w:pPr>
      <w:bookmarkStart w:id="0" w:name="_GoBack"/>
      <w:bookmarkEnd w:id="0"/>
    </w:p>
    <w:tbl>
      <w:tblPr>
        <w:tblW w:w="10951" w:type="dxa"/>
        <w:tblInd w:w="106" w:type="dxa"/>
        <w:tblLayout w:type="fixed"/>
        <w:tblLook w:val="04A0" w:firstRow="1" w:lastRow="0" w:firstColumn="1" w:lastColumn="0" w:noHBand="0" w:noVBand="1"/>
      </w:tblPr>
      <w:tblGrid>
        <w:gridCol w:w="5706"/>
        <w:gridCol w:w="5245"/>
      </w:tblGrid>
      <w:tr w:rsidR="00D41B58" w:rsidRPr="008F79A2" w14:paraId="41E8BA34" w14:textId="77777777" w:rsidTr="00D90F82">
        <w:trPr>
          <w:trHeight w:val="80"/>
        </w:trPr>
        <w:tc>
          <w:tcPr>
            <w:tcW w:w="5706" w:type="dxa"/>
            <w:shd w:val="clear" w:color="auto" w:fill="auto"/>
            <w:noWrap/>
            <w:vAlign w:val="bottom"/>
            <w:hideMark/>
          </w:tcPr>
          <w:p w14:paraId="5DA6AE2D" w14:textId="77777777" w:rsidR="00F359F0" w:rsidRPr="0031231B" w:rsidRDefault="001B78CF" w:rsidP="00D56969">
            <w:pPr>
              <w:spacing w:after="0" w:line="240" w:lineRule="auto"/>
              <w:jc w:val="right"/>
              <w:rPr>
                <w:rFonts w:ascii="Times New Roman" w:eastAsia="Times New Roman" w:hAnsi="Times New Roman"/>
                <w:bCs/>
                <w:iCs/>
                <w:lang w:val="uk-UA" w:eastAsia="ru-RU"/>
              </w:rPr>
            </w:pPr>
            <w:r w:rsidRPr="0031231B">
              <w:rPr>
                <w:rFonts w:ascii="Times New Roman" w:hAnsi="Times New Roman"/>
                <w:noProof/>
                <w:lang w:val="uk-UA" w:eastAsia="uk-UA"/>
              </w:rPr>
              <w:drawing>
                <wp:anchor distT="0" distB="0" distL="114300" distR="114300" simplePos="0" relativeHeight="251656704" behindDoc="0" locked="0" layoutInCell="1" allowOverlap="1" wp14:anchorId="43E94218" wp14:editId="55A9A348">
                  <wp:simplePos x="0" y="0"/>
                  <wp:positionH relativeFrom="column">
                    <wp:posOffset>91440</wp:posOffset>
                  </wp:positionH>
                  <wp:positionV relativeFrom="paragraph">
                    <wp:posOffset>-43180</wp:posOffset>
                  </wp:positionV>
                  <wp:extent cx="1624330" cy="173355"/>
                  <wp:effectExtent l="19050" t="0" r="0" b="0"/>
                  <wp:wrapNone/>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
                          <pic:cNvPicPr>
                            <a:picLocks noChangeAspect="1" noChangeArrowheads="1"/>
                          </pic:cNvPicPr>
                        </pic:nvPicPr>
                        <pic:blipFill>
                          <a:blip r:embed="rId8" cstate="print"/>
                          <a:srcRect/>
                          <a:stretch>
                            <a:fillRect/>
                          </a:stretch>
                        </pic:blipFill>
                        <pic:spPr bwMode="auto">
                          <a:xfrm>
                            <a:off x="0" y="0"/>
                            <a:ext cx="1624330" cy="173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262F" w:rsidRPr="0031231B">
              <w:rPr>
                <w:rFonts w:ascii="Times New Roman" w:eastAsia="Times New Roman" w:hAnsi="Times New Roman"/>
                <w:bCs/>
                <w:iCs/>
                <w:lang w:val="uk-UA" w:eastAsia="ru-RU"/>
              </w:rPr>
              <w:t>Найменування банку:</w:t>
            </w:r>
          </w:p>
          <w:p w14:paraId="5E74D262" w14:textId="77777777" w:rsidR="00F359F0" w:rsidRPr="0031231B" w:rsidRDefault="00F359F0" w:rsidP="00D56969">
            <w:pPr>
              <w:spacing w:after="0" w:line="240" w:lineRule="auto"/>
              <w:jc w:val="right"/>
              <w:rPr>
                <w:rFonts w:ascii="Times New Roman" w:eastAsia="Times New Roman" w:hAnsi="Times New Roman"/>
                <w:bCs/>
                <w:iCs/>
                <w:lang w:val="uk-UA" w:eastAsia="ru-RU"/>
              </w:rPr>
            </w:pPr>
          </w:p>
          <w:p w14:paraId="42B7D1DE" w14:textId="77777777" w:rsidR="00F359F0" w:rsidRPr="0031231B" w:rsidRDefault="00BA262F" w:rsidP="00D56969">
            <w:pPr>
              <w:spacing w:after="0" w:line="240" w:lineRule="auto"/>
              <w:jc w:val="right"/>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Ліцензія:</w:t>
            </w:r>
          </w:p>
        </w:tc>
        <w:tc>
          <w:tcPr>
            <w:tcW w:w="5245" w:type="dxa"/>
            <w:shd w:val="clear" w:color="auto" w:fill="auto"/>
            <w:noWrap/>
            <w:vAlign w:val="bottom"/>
            <w:hideMark/>
          </w:tcPr>
          <w:p w14:paraId="20FB0A71" w14:textId="77777777" w:rsidR="00F359F0" w:rsidRPr="0031231B" w:rsidRDefault="00BA262F" w:rsidP="00D56969">
            <w:pPr>
              <w:spacing w:after="0" w:line="240" w:lineRule="auto"/>
              <w:jc w:val="right"/>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 xml:space="preserve">ПУБЛІЧНЕ АКЦІОНЕРНЕ ТОВАРИСТВО </w:t>
            </w:r>
          </w:p>
          <w:p w14:paraId="59CC4DE4" w14:textId="1F7D918A" w:rsidR="00F359F0" w:rsidRPr="0031231B" w:rsidRDefault="00BA262F" w:rsidP="00D56969">
            <w:pPr>
              <w:spacing w:after="0" w:line="240" w:lineRule="auto"/>
              <w:jc w:val="right"/>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АКЦІОНЕРНИЙ БАНК «УКРГАЗБАНК»</w:t>
            </w:r>
          </w:p>
          <w:p w14:paraId="2F451162" w14:textId="11E7D5C9" w:rsidR="00EA48EE" w:rsidRPr="0031231B" w:rsidRDefault="00EA48EE" w:rsidP="00D56969">
            <w:pPr>
              <w:spacing w:after="0" w:line="240" w:lineRule="auto"/>
              <w:jc w:val="right"/>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ідентифікаційний код 23697280</w:t>
            </w:r>
          </w:p>
          <w:p w14:paraId="0DD5108D" w14:textId="77777777" w:rsidR="00F359F0" w:rsidRPr="0031231B" w:rsidRDefault="00BA262F" w:rsidP="00D56969">
            <w:pPr>
              <w:spacing w:after="0" w:line="240" w:lineRule="auto"/>
              <w:jc w:val="right"/>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Ліцензія НБУ № 123 від 06.10.2011</w:t>
            </w:r>
          </w:p>
        </w:tc>
      </w:tr>
      <w:tr w:rsidR="00D41B58" w:rsidRPr="0031231B" w14:paraId="367B354B" w14:textId="77777777" w:rsidTr="00D90F82">
        <w:trPr>
          <w:trHeight w:val="80"/>
        </w:trPr>
        <w:tc>
          <w:tcPr>
            <w:tcW w:w="5706" w:type="dxa"/>
            <w:shd w:val="clear" w:color="auto" w:fill="auto"/>
            <w:noWrap/>
            <w:vAlign w:val="bottom"/>
            <w:hideMark/>
          </w:tcPr>
          <w:p w14:paraId="183C3396" w14:textId="77777777" w:rsidR="00F359F0" w:rsidRPr="0031231B" w:rsidRDefault="00BA262F" w:rsidP="00D56969">
            <w:pPr>
              <w:spacing w:after="0" w:line="240" w:lineRule="auto"/>
              <w:jc w:val="right"/>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Адреса державної реєстрації банку:</w:t>
            </w:r>
          </w:p>
        </w:tc>
        <w:tc>
          <w:tcPr>
            <w:tcW w:w="5245" w:type="dxa"/>
            <w:shd w:val="clear" w:color="auto" w:fill="auto"/>
            <w:noWrap/>
            <w:vAlign w:val="bottom"/>
            <w:hideMark/>
          </w:tcPr>
          <w:p w14:paraId="5893BB09" w14:textId="77777777" w:rsidR="00F359F0" w:rsidRPr="0031231B" w:rsidRDefault="00BA262F" w:rsidP="00D56969">
            <w:pPr>
              <w:spacing w:after="0" w:line="240" w:lineRule="auto"/>
              <w:jc w:val="right"/>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03087, м. Київ, вул. Єреванська, 1</w:t>
            </w:r>
          </w:p>
        </w:tc>
      </w:tr>
      <w:tr w:rsidR="00D41B58" w:rsidRPr="0031231B" w14:paraId="529EFA0E" w14:textId="77777777" w:rsidTr="00D90F82">
        <w:trPr>
          <w:trHeight w:val="80"/>
        </w:trPr>
        <w:tc>
          <w:tcPr>
            <w:tcW w:w="5706" w:type="dxa"/>
            <w:shd w:val="clear" w:color="auto" w:fill="auto"/>
            <w:noWrap/>
            <w:hideMark/>
          </w:tcPr>
          <w:p w14:paraId="2FB83CBD" w14:textId="77777777" w:rsidR="00F359F0" w:rsidRPr="0031231B" w:rsidRDefault="00BA262F" w:rsidP="00636926">
            <w:pPr>
              <w:spacing w:after="0" w:line="240" w:lineRule="auto"/>
              <w:jc w:val="right"/>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Поштова адреса банку:</w:t>
            </w:r>
          </w:p>
        </w:tc>
        <w:tc>
          <w:tcPr>
            <w:tcW w:w="5245" w:type="dxa"/>
            <w:shd w:val="clear" w:color="auto" w:fill="auto"/>
            <w:noWrap/>
            <w:vAlign w:val="bottom"/>
            <w:hideMark/>
          </w:tcPr>
          <w:p w14:paraId="49FEE4DE" w14:textId="77777777" w:rsidR="00F359F0" w:rsidRPr="0031231B" w:rsidRDefault="00BA262F" w:rsidP="00F51434">
            <w:pPr>
              <w:spacing w:after="0" w:line="240" w:lineRule="auto"/>
              <w:jc w:val="right"/>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010</w:t>
            </w:r>
            <w:r w:rsidR="001D2926" w:rsidRPr="0031231B">
              <w:rPr>
                <w:rFonts w:ascii="Times New Roman" w:eastAsia="Times New Roman" w:hAnsi="Times New Roman"/>
                <w:bCs/>
                <w:iCs/>
                <w:lang w:val="uk-UA" w:eastAsia="ru-RU"/>
              </w:rPr>
              <w:t>15</w:t>
            </w:r>
            <w:r w:rsidRPr="0031231B">
              <w:rPr>
                <w:rFonts w:ascii="Times New Roman" w:eastAsia="Times New Roman" w:hAnsi="Times New Roman"/>
                <w:bCs/>
                <w:iCs/>
                <w:lang w:val="uk-UA" w:eastAsia="ru-RU"/>
              </w:rPr>
              <w:t xml:space="preserve"> м. Київ , вул. </w:t>
            </w:r>
            <w:proofErr w:type="spellStart"/>
            <w:r w:rsidR="001D2926" w:rsidRPr="0031231B">
              <w:rPr>
                <w:rFonts w:ascii="Times New Roman" w:eastAsia="Times New Roman" w:hAnsi="Times New Roman"/>
                <w:bCs/>
                <w:iCs/>
                <w:lang w:val="uk-UA" w:eastAsia="ru-RU"/>
              </w:rPr>
              <w:t>Старон</w:t>
            </w:r>
            <w:r w:rsidR="00F51434" w:rsidRPr="0031231B">
              <w:rPr>
                <w:rFonts w:ascii="Times New Roman" w:eastAsia="Times New Roman" w:hAnsi="Times New Roman"/>
                <w:bCs/>
                <w:iCs/>
                <w:lang w:val="uk-UA" w:eastAsia="ru-RU"/>
              </w:rPr>
              <w:t>а</w:t>
            </w:r>
            <w:r w:rsidR="001D2926" w:rsidRPr="0031231B">
              <w:rPr>
                <w:rFonts w:ascii="Times New Roman" w:eastAsia="Times New Roman" w:hAnsi="Times New Roman"/>
                <w:bCs/>
                <w:iCs/>
                <w:lang w:val="uk-UA" w:eastAsia="ru-RU"/>
              </w:rPr>
              <w:t>водницька</w:t>
            </w:r>
            <w:proofErr w:type="spellEnd"/>
            <w:r w:rsidR="001D2926" w:rsidRPr="0031231B">
              <w:rPr>
                <w:rFonts w:ascii="Times New Roman" w:eastAsia="Times New Roman" w:hAnsi="Times New Roman"/>
                <w:bCs/>
                <w:iCs/>
                <w:lang w:val="uk-UA" w:eastAsia="ru-RU"/>
              </w:rPr>
              <w:t>, 19</w:t>
            </w:r>
            <w:r w:rsidR="00F51434" w:rsidRPr="0031231B">
              <w:rPr>
                <w:rFonts w:ascii="Times New Roman" w:eastAsia="Times New Roman" w:hAnsi="Times New Roman"/>
                <w:bCs/>
                <w:iCs/>
                <w:lang w:val="uk-UA" w:eastAsia="ru-RU"/>
              </w:rPr>
              <w:t>, 21, 23</w:t>
            </w:r>
          </w:p>
        </w:tc>
      </w:tr>
      <w:tr w:rsidR="00D41B58" w:rsidRPr="0031231B" w14:paraId="26DC4486" w14:textId="77777777" w:rsidTr="00D90F82">
        <w:trPr>
          <w:trHeight w:val="60"/>
        </w:trPr>
        <w:tc>
          <w:tcPr>
            <w:tcW w:w="5706" w:type="dxa"/>
            <w:shd w:val="clear" w:color="auto" w:fill="auto"/>
            <w:noWrap/>
            <w:vAlign w:val="bottom"/>
          </w:tcPr>
          <w:p w14:paraId="37EBCA05" w14:textId="77777777" w:rsidR="00F359F0" w:rsidRPr="0031231B" w:rsidRDefault="00BA262F" w:rsidP="001D264A">
            <w:pPr>
              <w:shd w:val="clear" w:color="auto" w:fill="FFFFFF"/>
              <w:spacing w:after="0" w:line="240" w:lineRule="auto"/>
              <w:jc w:val="right"/>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Довідковий центр (цілодобово)</w:t>
            </w:r>
          </w:p>
        </w:tc>
        <w:tc>
          <w:tcPr>
            <w:tcW w:w="5245" w:type="dxa"/>
            <w:shd w:val="clear" w:color="000000" w:fill="auto"/>
            <w:noWrap/>
          </w:tcPr>
          <w:p w14:paraId="6BB200F9" w14:textId="77777777" w:rsidR="00F359F0" w:rsidRPr="0031231B" w:rsidRDefault="00BA262F" w:rsidP="001D264A">
            <w:pPr>
              <w:shd w:val="clear" w:color="auto" w:fill="FFFFFF"/>
              <w:spacing w:after="0" w:line="240" w:lineRule="auto"/>
              <w:jc w:val="right"/>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 xml:space="preserve">           0 800-309-000, 044 494-46-50</w:t>
            </w:r>
          </w:p>
        </w:tc>
      </w:tr>
      <w:tr w:rsidR="00D41B58" w:rsidRPr="0031231B" w14:paraId="76C57FF1" w14:textId="77777777" w:rsidTr="00D90F82">
        <w:trPr>
          <w:trHeight w:val="80"/>
        </w:trPr>
        <w:tc>
          <w:tcPr>
            <w:tcW w:w="5706" w:type="dxa"/>
            <w:shd w:val="clear" w:color="auto" w:fill="auto"/>
            <w:noWrap/>
            <w:vAlign w:val="bottom"/>
          </w:tcPr>
          <w:p w14:paraId="6B3D8A17" w14:textId="77777777" w:rsidR="00F359F0" w:rsidRPr="0031231B" w:rsidRDefault="00F359F0" w:rsidP="001D264A">
            <w:pPr>
              <w:shd w:val="clear" w:color="auto" w:fill="FFFFFF"/>
              <w:spacing w:after="0" w:line="240" w:lineRule="auto"/>
              <w:jc w:val="right"/>
              <w:rPr>
                <w:rFonts w:ascii="Times New Roman" w:eastAsia="Times New Roman" w:hAnsi="Times New Roman"/>
                <w:bCs/>
                <w:iCs/>
                <w:lang w:val="uk-UA" w:eastAsia="ru-RU"/>
              </w:rPr>
            </w:pPr>
          </w:p>
        </w:tc>
        <w:tc>
          <w:tcPr>
            <w:tcW w:w="5245" w:type="dxa"/>
            <w:shd w:val="clear" w:color="000000" w:fill="auto"/>
            <w:noWrap/>
          </w:tcPr>
          <w:p w14:paraId="32E78426" w14:textId="77777777" w:rsidR="00F359F0" w:rsidRPr="0031231B" w:rsidRDefault="00F51434" w:rsidP="001D264A">
            <w:pPr>
              <w:shd w:val="clear" w:color="auto" w:fill="FFFFFF"/>
              <w:spacing w:after="0" w:line="240" w:lineRule="auto"/>
              <w:jc w:val="right"/>
              <w:rPr>
                <w:rFonts w:ascii="Times New Roman" w:eastAsia="Times New Roman" w:hAnsi="Times New Roman"/>
                <w:bCs/>
                <w:iCs/>
                <w:lang w:val="uk-UA" w:eastAsia="ru-RU"/>
              </w:rPr>
            </w:pPr>
            <w:r w:rsidRPr="0031231B">
              <w:rPr>
                <w:lang w:val="uk-UA"/>
              </w:rPr>
              <w:t>http://</w:t>
            </w:r>
            <w:hyperlink r:id="rId9" w:history="1">
              <w:r w:rsidR="00BA262F" w:rsidRPr="0031231B">
                <w:rPr>
                  <w:rFonts w:ascii="Times New Roman" w:eastAsia="Times New Roman" w:hAnsi="Times New Roman"/>
                  <w:bCs/>
                  <w:iCs/>
                  <w:lang w:val="uk-UA" w:eastAsia="ru-RU"/>
                </w:rPr>
                <w:t>www.ukrgasbank.com</w:t>
              </w:r>
            </w:hyperlink>
          </w:p>
        </w:tc>
      </w:tr>
    </w:tbl>
    <w:p w14:paraId="11CA2E19" w14:textId="77777777" w:rsidR="0089399A" w:rsidRPr="0031231B" w:rsidRDefault="0089399A" w:rsidP="001D264A">
      <w:pPr>
        <w:shd w:val="clear" w:color="auto" w:fill="FFFFFF"/>
        <w:spacing w:after="0" w:line="240" w:lineRule="auto"/>
        <w:rPr>
          <w:rFonts w:ascii="Times New Roman" w:hAnsi="Times New Roman"/>
          <w:vanish/>
          <w:lang w:val="uk-UA"/>
        </w:rPr>
      </w:pPr>
    </w:p>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49"/>
        <w:gridCol w:w="152"/>
        <w:gridCol w:w="284"/>
        <w:gridCol w:w="394"/>
        <w:gridCol w:w="180"/>
        <w:gridCol w:w="142"/>
        <w:gridCol w:w="338"/>
        <w:gridCol w:w="505"/>
        <w:gridCol w:w="1000"/>
        <w:gridCol w:w="567"/>
        <w:gridCol w:w="728"/>
        <w:gridCol w:w="75"/>
        <w:gridCol w:w="473"/>
        <w:gridCol w:w="101"/>
        <w:gridCol w:w="43"/>
        <w:gridCol w:w="728"/>
        <w:gridCol w:w="655"/>
        <w:gridCol w:w="32"/>
        <w:gridCol w:w="41"/>
        <w:gridCol w:w="2227"/>
      </w:tblGrid>
      <w:tr w:rsidR="00570B47" w:rsidRPr="0031231B" w14:paraId="441D18AA" w14:textId="77777777" w:rsidTr="005B47C1">
        <w:tc>
          <w:tcPr>
            <w:tcW w:w="10915" w:type="dxa"/>
            <w:gridSpan w:val="21"/>
            <w:tcBorders>
              <w:top w:val="nil"/>
              <w:left w:val="nil"/>
              <w:bottom w:val="single" w:sz="4" w:space="0" w:color="auto"/>
              <w:right w:val="nil"/>
            </w:tcBorders>
            <w:shd w:val="clear" w:color="auto" w:fill="auto"/>
          </w:tcPr>
          <w:p w14:paraId="71F7A25F" w14:textId="4C173BA2" w:rsidR="00F359F0" w:rsidRPr="0031231B" w:rsidRDefault="00E22A7B" w:rsidP="00064315">
            <w:pPr>
              <w:shd w:val="clear" w:color="auto" w:fill="FFFFFF"/>
              <w:spacing w:after="0" w:line="240" w:lineRule="auto"/>
              <w:jc w:val="center"/>
              <w:rPr>
                <w:rFonts w:ascii="Times New Roman" w:eastAsia="Times New Roman" w:hAnsi="Times New Roman"/>
                <w:bCs/>
                <w:iCs/>
                <w:lang w:val="uk-UA" w:eastAsia="ru-RU"/>
              </w:rPr>
            </w:pPr>
            <w:r w:rsidRPr="0031231B">
              <w:rPr>
                <w:rFonts w:ascii="Times New Roman" w:eastAsia="Times New Roman" w:hAnsi="Times New Roman"/>
                <w:b/>
                <w:bCs/>
                <w:iCs/>
                <w:lang w:val="uk-UA" w:eastAsia="ru-RU"/>
              </w:rPr>
              <w:t>ЗАЯВА-ДОГОВІР</w:t>
            </w:r>
            <w:r w:rsidR="00DB310A" w:rsidRPr="0031231B">
              <w:rPr>
                <w:rFonts w:ascii="Times New Roman" w:eastAsia="Times New Roman" w:hAnsi="Times New Roman"/>
                <w:b/>
                <w:bCs/>
                <w:iCs/>
                <w:lang w:val="uk-UA" w:eastAsia="ru-RU"/>
              </w:rPr>
              <w:t xml:space="preserve"> </w:t>
            </w:r>
            <w:r w:rsidR="00DB310A" w:rsidRPr="00A3674B">
              <w:rPr>
                <w:rFonts w:ascii="Times New Roman" w:eastAsia="Times New Roman" w:hAnsi="Times New Roman"/>
                <w:b/>
                <w:bCs/>
                <w:i/>
                <w:iCs/>
                <w:color w:val="0000FF"/>
                <w:lang w:val="uk-UA" w:eastAsia="ru-RU"/>
              </w:rPr>
              <w:t>(№___ від _____</w:t>
            </w:r>
            <w:r w:rsidRPr="00A3674B">
              <w:rPr>
                <w:rFonts w:ascii="Times New Roman" w:eastAsia="Times New Roman" w:hAnsi="Times New Roman"/>
                <w:bCs/>
                <w:i/>
                <w:iCs/>
                <w:color w:val="0000FF"/>
                <w:lang w:val="uk-UA" w:eastAsia="ru-RU"/>
              </w:rPr>
              <w:t xml:space="preserve"> </w:t>
            </w:r>
            <w:r w:rsidR="00DB310A" w:rsidRPr="00A3674B">
              <w:rPr>
                <w:rFonts w:ascii="Times New Roman" w:eastAsia="Times New Roman" w:hAnsi="Times New Roman"/>
                <w:bCs/>
                <w:i/>
                <w:iCs/>
                <w:color w:val="0000FF"/>
                <w:lang w:val="uk-UA" w:eastAsia="ru-RU"/>
              </w:rPr>
              <w:t>з моменту технічної реалізації)</w:t>
            </w:r>
          </w:p>
        </w:tc>
      </w:tr>
      <w:tr w:rsidR="00F61E1C" w:rsidRPr="0031231B" w14:paraId="2FEC12AB" w14:textId="77777777" w:rsidTr="005B47C1">
        <w:tc>
          <w:tcPr>
            <w:tcW w:w="10915" w:type="dxa"/>
            <w:gridSpan w:val="21"/>
            <w:tcBorders>
              <w:top w:val="single" w:sz="4" w:space="0" w:color="auto"/>
            </w:tcBorders>
            <w:shd w:val="clear" w:color="auto" w:fill="auto"/>
          </w:tcPr>
          <w:p w14:paraId="12FA85CF" w14:textId="47508BE1" w:rsidR="00F61E1C" w:rsidRPr="0031231B" w:rsidRDefault="00F61E1C" w:rsidP="00F61E1C">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 xml:space="preserve">1. </w:t>
            </w:r>
            <w:r w:rsidRPr="0031231B">
              <w:rPr>
                <w:rFonts w:ascii="Times New Roman" w:eastAsia="Times New Roman" w:hAnsi="Times New Roman"/>
                <w:b/>
                <w:bCs/>
                <w:iCs/>
                <w:lang w:val="uk-UA" w:eastAsia="ru-RU"/>
              </w:rPr>
              <w:t>Персональні дані.</w:t>
            </w:r>
          </w:p>
        </w:tc>
      </w:tr>
      <w:tr w:rsidR="003D72FF" w:rsidRPr="0031231B" w14:paraId="08B56187" w14:textId="77777777" w:rsidTr="005B47C1">
        <w:tc>
          <w:tcPr>
            <w:tcW w:w="2402" w:type="dxa"/>
            <w:gridSpan w:val="3"/>
            <w:tcBorders>
              <w:top w:val="single" w:sz="4" w:space="0" w:color="auto"/>
            </w:tcBorders>
            <w:shd w:val="clear" w:color="auto" w:fill="auto"/>
          </w:tcPr>
          <w:p w14:paraId="75593456" w14:textId="77777777" w:rsidR="002E6799" w:rsidRPr="0031231B" w:rsidRDefault="002E6799" w:rsidP="001D264A">
            <w:pPr>
              <w:shd w:val="clear" w:color="auto" w:fill="FFFFFF"/>
              <w:spacing w:after="0" w:line="240" w:lineRule="auto"/>
              <w:jc w:val="center"/>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П.І.Б.</w:t>
            </w:r>
            <w:r w:rsidR="00426AC8" w:rsidRPr="0031231B">
              <w:rPr>
                <w:rFonts w:ascii="Times New Roman" w:eastAsia="Times New Roman" w:hAnsi="Times New Roman"/>
                <w:bCs/>
                <w:iCs/>
                <w:lang w:val="uk-UA" w:eastAsia="ru-RU"/>
              </w:rPr>
              <w:t xml:space="preserve"> клієнта</w:t>
            </w:r>
          </w:p>
        </w:tc>
        <w:tc>
          <w:tcPr>
            <w:tcW w:w="1843" w:type="dxa"/>
            <w:gridSpan w:val="6"/>
            <w:tcBorders>
              <w:top w:val="single" w:sz="4" w:space="0" w:color="auto"/>
            </w:tcBorders>
            <w:shd w:val="clear" w:color="auto" w:fill="auto"/>
          </w:tcPr>
          <w:p w14:paraId="7A39AAE5" w14:textId="77777777" w:rsidR="002E6799" w:rsidRPr="0031231B" w:rsidRDefault="002E6799" w:rsidP="001D264A">
            <w:pPr>
              <w:shd w:val="clear" w:color="auto" w:fill="FFFFFF"/>
              <w:spacing w:after="0" w:line="240" w:lineRule="auto"/>
              <w:jc w:val="center"/>
              <w:rPr>
                <w:rFonts w:ascii="Times New Roman" w:eastAsia="Times New Roman" w:hAnsi="Times New Roman"/>
                <w:bCs/>
                <w:i/>
                <w:iCs/>
                <w:lang w:val="uk-UA" w:eastAsia="ru-RU"/>
              </w:rPr>
            </w:pPr>
          </w:p>
        </w:tc>
        <w:tc>
          <w:tcPr>
            <w:tcW w:w="1567" w:type="dxa"/>
            <w:gridSpan w:val="2"/>
            <w:tcBorders>
              <w:top w:val="single" w:sz="4" w:space="0" w:color="auto"/>
            </w:tcBorders>
            <w:shd w:val="clear" w:color="auto" w:fill="auto"/>
          </w:tcPr>
          <w:p w14:paraId="115E1A71" w14:textId="77777777" w:rsidR="002E6799" w:rsidRPr="0031231B" w:rsidRDefault="002E6799" w:rsidP="001D264A">
            <w:pPr>
              <w:shd w:val="clear" w:color="auto" w:fill="FFFFFF"/>
              <w:spacing w:after="0" w:line="240" w:lineRule="auto"/>
              <w:jc w:val="center"/>
              <w:rPr>
                <w:rFonts w:ascii="Times New Roman" w:eastAsia="Times New Roman" w:hAnsi="Times New Roman"/>
                <w:bCs/>
                <w:i/>
                <w:iCs/>
                <w:lang w:val="uk-UA" w:eastAsia="ru-RU"/>
              </w:rPr>
            </w:pPr>
          </w:p>
        </w:tc>
        <w:tc>
          <w:tcPr>
            <w:tcW w:w="1420" w:type="dxa"/>
            <w:gridSpan w:val="5"/>
            <w:tcBorders>
              <w:top w:val="single" w:sz="4" w:space="0" w:color="auto"/>
            </w:tcBorders>
            <w:shd w:val="clear" w:color="auto" w:fill="auto"/>
          </w:tcPr>
          <w:p w14:paraId="62290F48" w14:textId="77777777" w:rsidR="002E6799" w:rsidRPr="0031231B" w:rsidRDefault="002E6799" w:rsidP="001D264A">
            <w:pPr>
              <w:shd w:val="clear" w:color="auto" w:fill="FFFFFF"/>
              <w:spacing w:after="0" w:line="240" w:lineRule="auto"/>
              <w:jc w:val="center"/>
              <w:rPr>
                <w:rFonts w:ascii="Times New Roman" w:eastAsia="Times New Roman" w:hAnsi="Times New Roman"/>
                <w:bCs/>
                <w:i/>
                <w:iCs/>
                <w:lang w:val="uk-UA" w:eastAsia="ru-RU"/>
              </w:rPr>
            </w:pPr>
          </w:p>
        </w:tc>
        <w:tc>
          <w:tcPr>
            <w:tcW w:w="3683" w:type="dxa"/>
            <w:gridSpan w:val="5"/>
            <w:tcBorders>
              <w:top w:val="single" w:sz="4" w:space="0" w:color="auto"/>
              <w:bottom w:val="nil"/>
            </w:tcBorders>
            <w:shd w:val="clear" w:color="auto" w:fill="auto"/>
          </w:tcPr>
          <w:p w14:paraId="5C3C19C4" w14:textId="77777777" w:rsidR="002E6799" w:rsidRPr="0031231B" w:rsidRDefault="002E6799" w:rsidP="001D264A">
            <w:pPr>
              <w:shd w:val="clear" w:color="auto" w:fill="FFFFFF"/>
              <w:spacing w:after="0" w:line="240" w:lineRule="auto"/>
              <w:jc w:val="center"/>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Ім’я та прізвище латиницею</w:t>
            </w:r>
          </w:p>
        </w:tc>
      </w:tr>
      <w:tr w:rsidR="003B208F" w:rsidRPr="0031231B" w14:paraId="70DB3CDC" w14:textId="77777777" w:rsidTr="005B47C1">
        <w:tc>
          <w:tcPr>
            <w:tcW w:w="2402" w:type="dxa"/>
            <w:gridSpan w:val="3"/>
            <w:shd w:val="clear" w:color="auto" w:fill="auto"/>
          </w:tcPr>
          <w:p w14:paraId="316B2C0B" w14:textId="77777777" w:rsidR="003B208F" w:rsidRPr="0031231B" w:rsidRDefault="003B208F" w:rsidP="003B208F">
            <w:pPr>
              <w:shd w:val="clear" w:color="auto" w:fill="FFFFFF"/>
              <w:spacing w:after="0" w:line="240" w:lineRule="auto"/>
              <w:rPr>
                <w:rFonts w:ascii="Times New Roman" w:hAnsi="Times New Roman"/>
                <w:lang w:val="uk-UA"/>
              </w:rPr>
            </w:pPr>
            <w:r w:rsidRPr="0031231B">
              <w:rPr>
                <w:rFonts w:ascii="Times New Roman" w:hAnsi="Times New Roman"/>
                <w:lang w:val="uk-UA"/>
              </w:rPr>
              <w:t>Паспортний документ:</w:t>
            </w:r>
          </w:p>
        </w:tc>
        <w:tc>
          <w:tcPr>
            <w:tcW w:w="4830" w:type="dxa"/>
            <w:gridSpan w:val="13"/>
            <w:tcBorders>
              <w:bottom w:val="single" w:sz="4" w:space="0" w:color="auto"/>
            </w:tcBorders>
            <w:shd w:val="clear" w:color="auto" w:fill="auto"/>
          </w:tcPr>
          <w:p w14:paraId="5742CE88" w14:textId="77777777" w:rsidR="003B208F" w:rsidRPr="0031231B" w:rsidRDefault="003B208F" w:rsidP="001D264A">
            <w:pPr>
              <w:shd w:val="clear" w:color="auto" w:fill="FFFFFF"/>
              <w:spacing w:after="0" w:line="240" w:lineRule="auto"/>
              <w:jc w:val="center"/>
              <w:rPr>
                <w:rFonts w:ascii="Times New Roman" w:hAnsi="Times New Roman"/>
                <w:lang w:val="uk-UA"/>
              </w:rPr>
            </w:pPr>
          </w:p>
        </w:tc>
        <w:tc>
          <w:tcPr>
            <w:tcW w:w="3683" w:type="dxa"/>
            <w:gridSpan w:val="5"/>
            <w:tcBorders>
              <w:top w:val="nil"/>
              <w:left w:val="nil"/>
              <w:bottom w:val="single" w:sz="4" w:space="0" w:color="auto"/>
            </w:tcBorders>
            <w:shd w:val="clear" w:color="auto" w:fill="auto"/>
          </w:tcPr>
          <w:p w14:paraId="38FA2E9E" w14:textId="77777777" w:rsidR="003B208F" w:rsidRPr="0031231B" w:rsidRDefault="003B208F" w:rsidP="001D264A">
            <w:pPr>
              <w:shd w:val="clear" w:color="auto" w:fill="FFFFFF"/>
              <w:spacing w:after="0" w:line="240" w:lineRule="auto"/>
              <w:jc w:val="center"/>
              <w:rPr>
                <w:rFonts w:ascii="Times New Roman" w:hAnsi="Times New Roman"/>
                <w:lang w:val="uk-UA"/>
              </w:rPr>
            </w:pPr>
          </w:p>
        </w:tc>
      </w:tr>
      <w:tr w:rsidR="003D72FF" w:rsidRPr="0031231B" w14:paraId="0DB0CC3F" w14:textId="77777777" w:rsidTr="005B47C1">
        <w:tc>
          <w:tcPr>
            <w:tcW w:w="5812" w:type="dxa"/>
            <w:gridSpan w:val="11"/>
            <w:tcBorders>
              <w:right w:val="single" w:sz="4" w:space="0" w:color="auto"/>
            </w:tcBorders>
            <w:shd w:val="clear" w:color="auto" w:fill="auto"/>
          </w:tcPr>
          <w:p w14:paraId="4AACFACA" w14:textId="66DE5A93" w:rsidR="003D72FF" w:rsidRPr="0031231B" w:rsidRDefault="003D72FF" w:rsidP="003D72FF">
            <w:pPr>
              <w:shd w:val="clear" w:color="auto" w:fill="FFFFFF"/>
              <w:spacing w:after="0" w:line="240" w:lineRule="auto"/>
              <w:rPr>
                <w:rFonts w:ascii="Times New Roman" w:hAnsi="Times New Roman"/>
                <w:i/>
                <w:lang w:val="uk-UA"/>
              </w:rPr>
            </w:pPr>
            <w:r w:rsidRPr="0031231B">
              <w:rPr>
                <w:rFonts w:ascii="Times New Roman" w:hAnsi="Times New Roman"/>
                <w:bCs/>
                <w:iCs/>
                <w:lang w:val="uk-UA"/>
              </w:rPr>
              <w:t>Унікальний номер запису в Єдиному державному демографічному реєстрі (за наявності)</w:t>
            </w:r>
          </w:p>
        </w:tc>
        <w:tc>
          <w:tcPr>
            <w:tcW w:w="5103" w:type="dxa"/>
            <w:gridSpan w:val="10"/>
            <w:tcBorders>
              <w:top w:val="single" w:sz="4" w:space="0" w:color="auto"/>
              <w:left w:val="single" w:sz="4" w:space="0" w:color="auto"/>
            </w:tcBorders>
            <w:shd w:val="clear" w:color="auto" w:fill="auto"/>
          </w:tcPr>
          <w:p w14:paraId="3E84F4D1" w14:textId="77777777" w:rsidR="003D72FF" w:rsidRPr="0031231B" w:rsidRDefault="003D72FF" w:rsidP="001D264A">
            <w:pPr>
              <w:shd w:val="clear" w:color="auto" w:fill="FFFFFF"/>
              <w:spacing w:after="0" w:line="240" w:lineRule="auto"/>
              <w:jc w:val="center"/>
              <w:rPr>
                <w:rFonts w:ascii="Times New Roman" w:hAnsi="Times New Roman"/>
                <w:lang w:val="uk-UA"/>
              </w:rPr>
            </w:pPr>
          </w:p>
        </w:tc>
      </w:tr>
      <w:tr w:rsidR="00FE7521" w:rsidRPr="0031231B" w14:paraId="31AB2215" w14:textId="77777777" w:rsidTr="005B47C1">
        <w:tc>
          <w:tcPr>
            <w:tcW w:w="1701" w:type="dxa"/>
            <w:shd w:val="clear" w:color="auto" w:fill="auto"/>
          </w:tcPr>
          <w:p w14:paraId="44370D8B" w14:textId="77777777" w:rsidR="00FE7521" w:rsidRPr="0031231B" w:rsidRDefault="00FE7521" w:rsidP="00134157">
            <w:pPr>
              <w:shd w:val="clear" w:color="auto" w:fill="FFFFFF"/>
              <w:spacing w:after="0" w:line="240" w:lineRule="auto"/>
              <w:jc w:val="center"/>
              <w:rPr>
                <w:rFonts w:ascii="Times New Roman" w:hAnsi="Times New Roman"/>
                <w:lang w:val="uk-UA"/>
              </w:rPr>
            </w:pPr>
            <w:r w:rsidRPr="0031231B">
              <w:rPr>
                <w:rFonts w:ascii="Times New Roman" w:hAnsi="Times New Roman"/>
                <w:lang w:val="uk-UA"/>
              </w:rPr>
              <w:t xml:space="preserve">РНОКПП </w:t>
            </w:r>
          </w:p>
        </w:tc>
        <w:tc>
          <w:tcPr>
            <w:tcW w:w="1559" w:type="dxa"/>
            <w:gridSpan w:val="5"/>
            <w:shd w:val="clear" w:color="auto" w:fill="auto"/>
          </w:tcPr>
          <w:p w14:paraId="0F0F7427" w14:textId="77777777" w:rsidR="00FE7521" w:rsidRPr="0031231B" w:rsidRDefault="00FE7521" w:rsidP="001D264A">
            <w:pPr>
              <w:shd w:val="clear" w:color="auto" w:fill="FFFFFF"/>
              <w:spacing w:after="0" w:line="240" w:lineRule="auto"/>
              <w:jc w:val="center"/>
              <w:rPr>
                <w:rFonts w:ascii="Times New Roman" w:hAnsi="Times New Roman"/>
                <w:lang w:val="uk-UA"/>
              </w:rPr>
            </w:pPr>
          </w:p>
        </w:tc>
        <w:tc>
          <w:tcPr>
            <w:tcW w:w="1985" w:type="dxa"/>
            <w:gridSpan w:val="4"/>
            <w:shd w:val="clear" w:color="auto" w:fill="auto"/>
          </w:tcPr>
          <w:p w14:paraId="443A6566" w14:textId="77777777" w:rsidR="00FE7521" w:rsidRPr="0031231B" w:rsidRDefault="00FE7521" w:rsidP="001D264A">
            <w:pPr>
              <w:shd w:val="clear" w:color="auto" w:fill="FFFFFF"/>
              <w:spacing w:after="0" w:line="240" w:lineRule="auto"/>
              <w:rPr>
                <w:rFonts w:ascii="Times New Roman" w:hAnsi="Times New Roman"/>
                <w:lang w:val="uk-UA"/>
              </w:rPr>
            </w:pPr>
            <w:r w:rsidRPr="0031231B">
              <w:rPr>
                <w:rFonts w:ascii="Times New Roman" w:hAnsi="Times New Roman"/>
                <w:lang w:val="uk-UA"/>
              </w:rPr>
              <w:t>Дата народження:</w:t>
            </w:r>
          </w:p>
        </w:tc>
        <w:tc>
          <w:tcPr>
            <w:tcW w:w="1843" w:type="dxa"/>
            <w:gridSpan w:val="4"/>
            <w:shd w:val="clear" w:color="auto" w:fill="auto"/>
          </w:tcPr>
          <w:p w14:paraId="5EE7A9CC" w14:textId="4514A63E" w:rsidR="00FE7521" w:rsidRPr="0031231B" w:rsidRDefault="00FE7521" w:rsidP="001D264A">
            <w:pPr>
              <w:shd w:val="clear" w:color="auto" w:fill="FFFFFF"/>
              <w:spacing w:after="0" w:line="240" w:lineRule="auto"/>
              <w:rPr>
                <w:rFonts w:ascii="Times New Roman" w:hAnsi="Times New Roman"/>
                <w:lang w:val="uk-UA"/>
              </w:rPr>
            </w:pPr>
          </w:p>
        </w:tc>
        <w:tc>
          <w:tcPr>
            <w:tcW w:w="1600" w:type="dxa"/>
            <w:gridSpan w:val="6"/>
            <w:shd w:val="clear" w:color="auto" w:fill="auto"/>
            <w:vAlign w:val="center"/>
          </w:tcPr>
          <w:p w14:paraId="7869E8B3" w14:textId="77777777" w:rsidR="00FE7521" w:rsidRPr="0031231B" w:rsidRDefault="00FE7521" w:rsidP="003D72FF">
            <w:pPr>
              <w:shd w:val="clear" w:color="auto" w:fill="FFFFFF"/>
              <w:spacing w:after="0" w:line="240" w:lineRule="auto"/>
              <w:rPr>
                <w:rFonts w:ascii="Times New Roman" w:hAnsi="Times New Roman"/>
                <w:lang w:val="uk-UA"/>
              </w:rPr>
            </w:pPr>
            <w:r w:rsidRPr="0031231B">
              <w:rPr>
                <w:rFonts w:ascii="Times New Roman" w:hAnsi="Times New Roman"/>
                <w:lang w:val="uk-UA"/>
              </w:rPr>
              <w:t>Громадянство</w:t>
            </w:r>
          </w:p>
        </w:tc>
        <w:tc>
          <w:tcPr>
            <w:tcW w:w="2227" w:type="dxa"/>
            <w:shd w:val="clear" w:color="auto" w:fill="auto"/>
          </w:tcPr>
          <w:p w14:paraId="121102F5" w14:textId="77777777" w:rsidR="00FE7521" w:rsidRPr="0031231B" w:rsidRDefault="00FE7521" w:rsidP="001D264A">
            <w:pPr>
              <w:shd w:val="clear" w:color="auto" w:fill="FFFFFF"/>
              <w:spacing w:after="0" w:line="240" w:lineRule="auto"/>
              <w:jc w:val="center"/>
              <w:rPr>
                <w:rFonts w:ascii="Times New Roman" w:hAnsi="Times New Roman"/>
                <w:i/>
                <w:lang w:val="uk-UA"/>
              </w:rPr>
            </w:pPr>
          </w:p>
        </w:tc>
      </w:tr>
      <w:tr w:rsidR="00570B47" w:rsidRPr="0031231B" w14:paraId="0168B1F3" w14:textId="77777777" w:rsidTr="005B47C1">
        <w:tc>
          <w:tcPr>
            <w:tcW w:w="4245" w:type="dxa"/>
            <w:gridSpan w:val="9"/>
            <w:shd w:val="clear" w:color="auto" w:fill="auto"/>
          </w:tcPr>
          <w:p w14:paraId="0D47587F" w14:textId="77777777" w:rsidR="002E6799" w:rsidRPr="0031231B" w:rsidRDefault="002E6799" w:rsidP="001D264A">
            <w:pPr>
              <w:shd w:val="clear" w:color="auto" w:fill="FFFFFF"/>
              <w:spacing w:after="0" w:line="240" w:lineRule="auto"/>
              <w:jc w:val="center"/>
              <w:rPr>
                <w:rFonts w:ascii="Times New Roman" w:hAnsi="Times New Roman"/>
                <w:lang w:val="uk-UA"/>
              </w:rPr>
            </w:pPr>
            <w:r w:rsidRPr="0031231B">
              <w:rPr>
                <w:rFonts w:ascii="Times New Roman" w:hAnsi="Times New Roman"/>
                <w:lang w:val="uk-UA"/>
              </w:rPr>
              <w:t>Адреса реєстрації:</w:t>
            </w:r>
          </w:p>
        </w:tc>
        <w:tc>
          <w:tcPr>
            <w:tcW w:w="1567" w:type="dxa"/>
            <w:gridSpan w:val="2"/>
            <w:shd w:val="clear" w:color="auto" w:fill="auto"/>
          </w:tcPr>
          <w:p w14:paraId="051AC3F3" w14:textId="77777777" w:rsidR="002E6799" w:rsidRPr="0031231B" w:rsidRDefault="002E6799" w:rsidP="001D264A">
            <w:pPr>
              <w:shd w:val="clear" w:color="auto" w:fill="FFFFFF"/>
              <w:spacing w:after="0" w:line="240" w:lineRule="auto"/>
              <w:jc w:val="center"/>
              <w:rPr>
                <w:rFonts w:ascii="Times New Roman" w:hAnsi="Times New Roman"/>
                <w:i/>
                <w:lang w:val="uk-UA"/>
              </w:rPr>
            </w:pPr>
          </w:p>
        </w:tc>
        <w:tc>
          <w:tcPr>
            <w:tcW w:w="1420" w:type="dxa"/>
            <w:gridSpan w:val="5"/>
            <w:shd w:val="clear" w:color="auto" w:fill="auto"/>
          </w:tcPr>
          <w:p w14:paraId="6EDC0383" w14:textId="77777777" w:rsidR="002E6799" w:rsidRPr="0031231B" w:rsidRDefault="002E6799" w:rsidP="001D264A">
            <w:pPr>
              <w:shd w:val="clear" w:color="auto" w:fill="FFFFFF"/>
              <w:spacing w:after="0" w:line="240" w:lineRule="auto"/>
              <w:jc w:val="center"/>
              <w:rPr>
                <w:rFonts w:ascii="Times New Roman" w:hAnsi="Times New Roman"/>
                <w:lang w:val="uk-UA"/>
              </w:rPr>
            </w:pPr>
            <w:r w:rsidRPr="0031231B">
              <w:rPr>
                <w:rFonts w:ascii="Times New Roman" w:hAnsi="Times New Roman"/>
                <w:lang w:val="uk-UA"/>
              </w:rPr>
              <w:t>Резидент</w:t>
            </w:r>
          </w:p>
        </w:tc>
        <w:tc>
          <w:tcPr>
            <w:tcW w:w="3683" w:type="dxa"/>
            <w:gridSpan w:val="5"/>
            <w:shd w:val="clear" w:color="auto" w:fill="auto"/>
          </w:tcPr>
          <w:p w14:paraId="097FA850" w14:textId="77777777" w:rsidR="002E6799" w:rsidRPr="0031231B" w:rsidRDefault="002E6799" w:rsidP="001D264A">
            <w:pPr>
              <w:shd w:val="clear" w:color="auto" w:fill="FFFFFF"/>
              <w:spacing w:after="0" w:line="240" w:lineRule="auto"/>
              <w:jc w:val="center"/>
              <w:rPr>
                <w:rFonts w:ascii="Times New Roman" w:hAnsi="Times New Roman"/>
                <w:i/>
                <w:lang w:val="uk-UA"/>
              </w:rPr>
            </w:pPr>
          </w:p>
        </w:tc>
      </w:tr>
      <w:tr w:rsidR="00570B47" w:rsidRPr="0031231B" w14:paraId="46B03347" w14:textId="77777777" w:rsidTr="005B47C1">
        <w:tc>
          <w:tcPr>
            <w:tcW w:w="4245" w:type="dxa"/>
            <w:gridSpan w:val="9"/>
            <w:shd w:val="clear" w:color="auto" w:fill="auto"/>
          </w:tcPr>
          <w:p w14:paraId="287F6330" w14:textId="77777777" w:rsidR="002F7179" w:rsidRPr="0031231B" w:rsidRDefault="002F7179" w:rsidP="001D264A">
            <w:pPr>
              <w:shd w:val="clear" w:color="auto" w:fill="FFFFFF"/>
              <w:spacing w:after="0" w:line="240" w:lineRule="auto"/>
              <w:jc w:val="center"/>
              <w:rPr>
                <w:rFonts w:ascii="Times New Roman" w:hAnsi="Times New Roman"/>
                <w:lang w:val="uk-UA"/>
              </w:rPr>
            </w:pPr>
            <w:r w:rsidRPr="0031231B">
              <w:rPr>
                <w:rFonts w:ascii="Times New Roman" w:eastAsia="Times New Roman" w:hAnsi="Times New Roman"/>
                <w:lang w:val="uk-UA"/>
              </w:rPr>
              <w:t>Адреса ф</w:t>
            </w:r>
            <w:r w:rsidRPr="0031231B">
              <w:rPr>
                <w:rFonts w:ascii="Times New Roman" w:hAnsi="Times New Roman"/>
                <w:bCs/>
                <w:lang w:val="uk-UA"/>
              </w:rPr>
              <w:t>актичного проживання або місце перебування</w:t>
            </w:r>
          </w:p>
        </w:tc>
        <w:tc>
          <w:tcPr>
            <w:tcW w:w="1567" w:type="dxa"/>
            <w:gridSpan w:val="2"/>
            <w:shd w:val="clear" w:color="auto" w:fill="auto"/>
          </w:tcPr>
          <w:p w14:paraId="3A0CECD9" w14:textId="77777777" w:rsidR="002F7179" w:rsidRPr="0031231B" w:rsidRDefault="002F7179" w:rsidP="001D264A">
            <w:pPr>
              <w:shd w:val="clear" w:color="auto" w:fill="FFFFFF"/>
              <w:spacing w:after="0" w:line="240" w:lineRule="auto"/>
              <w:jc w:val="center"/>
              <w:rPr>
                <w:rFonts w:ascii="Times New Roman" w:hAnsi="Times New Roman"/>
                <w:i/>
                <w:lang w:val="uk-UA"/>
              </w:rPr>
            </w:pPr>
          </w:p>
        </w:tc>
        <w:tc>
          <w:tcPr>
            <w:tcW w:w="1420" w:type="dxa"/>
            <w:gridSpan w:val="5"/>
            <w:shd w:val="clear" w:color="auto" w:fill="auto"/>
          </w:tcPr>
          <w:p w14:paraId="1CE71FF5" w14:textId="77777777" w:rsidR="002F7179" w:rsidRPr="0031231B" w:rsidRDefault="002F7179" w:rsidP="001D264A">
            <w:pPr>
              <w:shd w:val="clear" w:color="auto" w:fill="FFFFFF"/>
              <w:spacing w:after="0" w:line="240" w:lineRule="auto"/>
              <w:jc w:val="center"/>
              <w:rPr>
                <w:rFonts w:ascii="Times New Roman" w:hAnsi="Times New Roman"/>
                <w:lang w:val="uk-UA"/>
              </w:rPr>
            </w:pPr>
            <w:r w:rsidRPr="0031231B">
              <w:rPr>
                <w:rFonts w:ascii="Times New Roman" w:hAnsi="Times New Roman"/>
                <w:lang w:val="uk-UA"/>
              </w:rPr>
              <w:t>Слово-пароль</w:t>
            </w:r>
          </w:p>
        </w:tc>
        <w:tc>
          <w:tcPr>
            <w:tcW w:w="3683" w:type="dxa"/>
            <w:gridSpan w:val="5"/>
            <w:shd w:val="clear" w:color="auto" w:fill="auto"/>
          </w:tcPr>
          <w:p w14:paraId="69C1B100" w14:textId="77777777" w:rsidR="002F7179" w:rsidRPr="0031231B" w:rsidRDefault="002F7179" w:rsidP="001D264A">
            <w:pPr>
              <w:shd w:val="clear" w:color="auto" w:fill="FFFFFF"/>
              <w:spacing w:after="0" w:line="240" w:lineRule="auto"/>
              <w:jc w:val="center"/>
              <w:rPr>
                <w:rFonts w:ascii="Times New Roman" w:hAnsi="Times New Roman"/>
                <w:i/>
                <w:lang w:val="uk-UA"/>
              </w:rPr>
            </w:pPr>
          </w:p>
        </w:tc>
      </w:tr>
      <w:tr w:rsidR="00570B47" w:rsidRPr="0031231B" w14:paraId="07096D2A" w14:textId="77777777" w:rsidTr="005B47C1">
        <w:trPr>
          <w:trHeight w:val="497"/>
        </w:trPr>
        <w:tc>
          <w:tcPr>
            <w:tcW w:w="4245" w:type="dxa"/>
            <w:gridSpan w:val="9"/>
            <w:vMerge w:val="restart"/>
            <w:shd w:val="clear" w:color="auto" w:fill="auto"/>
          </w:tcPr>
          <w:p w14:paraId="3C960CC4" w14:textId="77777777" w:rsidR="00D579F1" w:rsidRPr="0031231B" w:rsidRDefault="00D579F1" w:rsidP="00757CBC">
            <w:pPr>
              <w:shd w:val="clear" w:color="auto" w:fill="FFFFFF"/>
              <w:spacing w:after="0" w:line="240" w:lineRule="auto"/>
              <w:rPr>
                <w:rFonts w:ascii="Times New Roman" w:hAnsi="Times New Roman"/>
                <w:lang w:val="uk-UA"/>
              </w:rPr>
            </w:pPr>
            <w:r w:rsidRPr="0031231B">
              <w:rPr>
                <w:rFonts w:ascii="Times New Roman" w:hAnsi="Times New Roman"/>
                <w:lang w:val="uk-UA"/>
              </w:rPr>
              <w:t xml:space="preserve">Інформація про поточне місце роботи (або зазначте свій соціальний стан): </w:t>
            </w:r>
          </w:p>
          <w:p w14:paraId="7024E403" w14:textId="078CDAF1" w:rsidR="00D579F1" w:rsidRPr="0031231B" w:rsidRDefault="00D579F1" w:rsidP="00757CBC">
            <w:pPr>
              <w:shd w:val="clear" w:color="auto" w:fill="FFFFFF"/>
              <w:spacing w:after="0" w:line="240" w:lineRule="auto"/>
              <w:rPr>
                <w:rFonts w:ascii="Times New Roman" w:hAnsi="Times New Roman"/>
                <w:sz w:val="20"/>
                <w:szCs w:val="20"/>
                <w:lang w:val="uk-UA"/>
              </w:rPr>
            </w:pPr>
            <w:r w:rsidRPr="0031231B">
              <w:rPr>
                <w:rFonts w:ascii="Segoe UI Symbol" w:hAnsi="Segoe UI Symbol" w:cs="Segoe UI Symbol"/>
                <w:sz w:val="20"/>
                <w:szCs w:val="20"/>
                <w:lang w:val="uk-UA"/>
              </w:rPr>
              <w:t>☐</w:t>
            </w:r>
            <w:r w:rsidRPr="0031231B">
              <w:rPr>
                <w:rFonts w:ascii="Times New Roman" w:hAnsi="Times New Roman"/>
                <w:sz w:val="20"/>
                <w:szCs w:val="20"/>
                <w:lang w:val="uk-UA"/>
              </w:rPr>
              <w:t xml:space="preserve"> найманий працівник </w:t>
            </w:r>
            <w:r w:rsidRPr="0031231B">
              <w:rPr>
                <w:rFonts w:ascii="Segoe UI Symbol" w:hAnsi="Segoe UI Symbol" w:cs="Segoe UI Symbol"/>
                <w:sz w:val="20"/>
                <w:szCs w:val="20"/>
                <w:lang w:val="uk-UA"/>
              </w:rPr>
              <w:t>☐</w:t>
            </w:r>
            <w:r w:rsidRPr="0031231B">
              <w:rPr>
                <w:rFonts w:ascii="Times New Roman" w:hAnsi="Times New Roman"/>
                <w:sz w:val="20"/>
                <w:szCs w:val="20"/>
                <w:lang w:val="uk-UA"/>
              </w:rPr>
              <w:t xml:space="preserve"> приватний підприємець</w:t>
            </w:r>
          </w:p>
          <w:p w14:paraId="0B1B08D7" w14:textId="3AB3100E" w:rsidR="007F0D4C" w:rsidRPr="0031231B" w:rsidRDefault="00D579F1" w:rsidP="00757CBC">
            <w:pPr>
              <w:shd w:val="clear" w:color="auto" w:fill="FFFFFF"/>
              <w:tabs>
                <w:tab w:val="left" w:pos="5784"/>
              </w:tabs>
              <w:spacing w:after="0" w:line="240" w:lineRule="auto"/>
              <w:rPr>
                <w:rFonts w:ascii="Times New Roman" w:hAnsi="Times New Roman"/>
                <w:sz w:val="20"/>
                <w:szCs w:val="20"/>
                <w:lang w:val="uk-UA"/>
              </w:rPr>
            </w:pPr>
            <w:r w:rsidRPr="0031231B">
              <w:rPr>
                <w:rFonts w:ascii="Segoe UI Symbol" w:hAnsi="Segoe UI Symbol" w:cs="Segoe UI Symbol"/>
                <w:sz w:val="20"/>
                <w:szCs w:val="20"/>
                <w:lang w:val="uk-UA"/>
              </w:rPr>
              <w:t>☐</w:t>
            </w:r>
            <w:r w:rsidRPr="0031231B">
              <w:rPr>
                <w:rFonts w:ascii="Times New Roman" w:hAnsi="Times New Roman"/>
                <w:sz w:val="20"/>
                <w:szCs w:val="20"/>
                <w:lang w:val="uk-UA"/>
              </w:rPr>
              <w:t xml:space="preserve"> </w:t>
            </w:r>
            <w:proofErr w:type="spellStart"/>
            <w:r w:rsidRPr="0031231B">
              <w:rPr>
                <w:rFonts w:ascii="Times New Roman" w:hAnsi="Times New Roman"/>
                <w:sz w:val="20"/>
                <w:szCs w:val="20"/>
                <w:lang w:val="uk-UA"/>
              </w:rPr>
              <w:t>самозайнята</w:t>
            </w:r>
            <w:proofErr w:type="spellEnd"/>
            <w:r w:rsidRPr="0031231B">
              <w:rPr>
                <w:rFonts w:ascii="Times New Roman" w:hAnsi="Times New Roman"/>
                <w:sz w:val="20"/>
                <w:szCs w:val="20"/>
                <w:lang w:val="uk-UA"/>
              </w:rPr>
              <w:t xml:space="preserve"> особа  </w:t>
            </w:r>
            <w:r w:rsidRPr="0031231B">
              <w:rPr>
                <w:rFonts w:ascii="Segoe UI Symbol" w:hAnsi="Segoe UI Symbol" w:cs="Segoe UI Symbol"/>
                <w:sz w:val="20"/>
                <w:szCs w:val="20"/>
                <w:lang w:val="uk-UA"/>
              </w:rPr>
              <w:t>☐</w:t>
            </w:r>
            <w:r w:rsidRPr="0031231B">
              <w:rPr>
                <w:rFonts w:ascii="Times New Roman" w:hAnsi="Times New Roman"/>
                <w:sz w:val="20"/>
                <w:szCs w:val="20"/>
                <w:lang w:val="uk-UA"/>
              </w:rPr>
              <w:t xml:space="preserve"> пенсіонер </w:t>
            </w:r>
            <w:r w:rsidRPr="0031231B">
              <w:rPr>
                <w:rFonts w:ascii="Segoe UI Symbol" w:hAnsi="Segoe UI Symbol" w:cs="Segoe UI Symbol"/>
                <w:sz w:val="20"/>
                <w:szCs w:val="20"/>
                <w:lang w:val="uk-UA"/>
              </w:rPr>
              <w:t>☐</w:t>
            </w:r>
            <w:r w:rsidRPr="0031231B">
              <w:rPr>
                <w:rFonts w:ascii="Times New Roman" w:hAnsi="Times New Roman"/>
                <w:sz w:val="20"/>
                <w:szCs w:val="20"/>
                <w:lang w:val="uk-UA"/>
              </w:rPr>
              <w:t xml:space="preserve"> студент </w:t>
            </w:r>
          </w:p>
          <w:p w14:paraId="4B0D4613" w14:textId="77777777" w:rsidR="007F0D4C" w:rsidRPr="0031231B" w:rsidRDefault="00D579F1" w:rsidP="00757CBC">
            <w:pPr>
              <w:shd w:val="clear" w:color="auto" w:fill="FFFFFF"/>
              <w:tabs>
                <w:tab w:val="left" w:pos="5784"/>
              </w:tabs>
              <w:spacing w:after="0" w:line="240" w:lineRule="auto"/>
              <w:rPr>
                <w:rFonts w:ascii="Times New Roman" w:hAnsi="Times New Roman"/>
                <w:sz w:val="20"/>
                <w:szCs w:val="20"/>
                <w:lang w:val="uk-UA"/>
              </w:rPr>
            </w:pPr>
            <w:r w:rsidRPr="0031231B">
              <w:rPr>
                <w:rFonts w:ascii="Segoe UI Symbol" w:hAnsi="Segoe UI Symbol" w:cs="Segoe UI Symbol"/>
                <w:sz w:val="20"/>
                <w:szCs w:val="20"/>
                <w:lang w:val="uk-UA"/>
              </w:rPr>
              <w:t>☐</w:t>
            </w:r>
            <w:r w:rsidRPr="0031231B">
              <w:rPr>
                <w:rFonts w:ascii="Times New Roman" w:hAnsi="Times New Roman"/>
                <w:sz w:val="20"/>
                <w:szCs w:val="20"/>
                <w:lang w:val="uk-UA"/>
              </w:rPr>
              <w:t xml:space="preserve"> моряк </w:t>
            </w:r>
            <w:r w:rsidRPr="0031231B">
              <w:rPr>
                <w:rFonts w:ascii="Segoe UI Symbol" w:hAnsi="Segoe UI Symbol" w:cs="Segoe UI Symbol"/>
                <w:sz w:val="20"/>
                <w:szCs w:val="20"/>
                <w:lang w:val="uk-UA"/>
              </w:rPr>
              <w:t>☐</w:t>
            </w:r>
            <w:r w:rsidRPr="0031231B">
              <w:rPr>
                <w:rFonts w:ascii="Times New Roman" w:hAnsi="Times New Roman"/>
                <w:sz w:val="20"/>
                <w:szCs w:val="20"/>
                <w:lang w:val="uk-UA"/>
              </w:rPr>
              <w:t xml:space="preserve"> безробітний  </w:t>
            </w:r>
            <w:r w:rsidRPr="0031231B">
              <w:rPr>
                <w:rFonts w:ascii="Segoe UI Symbol" w:hAnsi="Segoe UI Symbol" w:cs="Segoe UI Symbol"/>
                <w:sz w:val="20"/>
                <w:szCs w:val="20"/>
                <w:lang w:val="uk-UA"/>
              </w:rPr>
              <w:t>☐</w:t>
            </w:r>
            <w:r w:rsidRPr="0031231B">
              <w:rPr>
                <w:rFonts w:ascii="Times New Roman" w:hAnsi="Times New Roman"/>
                <w:sz w:val="20"/>
                <w:szCs w:val="20"/>
                <w:lang w:val="uk-UA"/>
              </w:rPr>
              <w:t xml:space="preserve"> військовослужбовець </w:t>
            </w:r>
          </w:p>
          <w:p w14:paraId="64A5708B" w14:textId="1E722D90" w:rsidR="00D579F1" w:rsidRPr="0031231B" w:rsidDel="00A952DD" w:rsidRDefault="00D579F1" w:rsidP="00757CBC">
            <w:pPr>
              <w:shd w:val="clear" w:color="auto" w:fill="FFFFFF"/>
              <w:tabs>
                <w:tab w:val="left" w:pos="5784"/>
              </w:tabs>
              <w:spacing w:after="0" w:line="240" w:lineRule="auto"/>
              <w:rPr>
                <w:rFonts w:ascii="Times New Roman" w:hAnsi="Times New Roman"/>
                <w:lang w:val="uk-UA"/>
              </w:rPr>
            </w:pPr>
            <w:r w:rsidRPr="0031231B">
              <w:rPr>
                <w:rFonts w:ascii="Segoe UI Symbol" w:hAnsi="Segoe UI Symbol" w:cs="Segoe UI Symbol"/>
                <w:sz w:val="20"/>
                <w:szCs w:val="20"/>
                <w:lang w:val="uk-UA"/>
              </w:rPr>
              <w:t>☐</w:t>
            </w:r>
            <w:r w:rsidRPr="0031231B">
              <w:rPr>
                <w:rFonts w:ascii="Times New Roman" w:hAnsi="Times New Roman"/>
                <w:sz w:val="20"/>
                <w:szCs w:val="20"/>
                <w:lang w:val="uk-UA"/>
              </w:rPr>
              <w:t xml:space="preserve"> засновник/співзасновник юридичної особи</w:t>
            </w:r>
          </w:p>
        </w:tc>
        <w:tc>
          <w:tcPr>
            <w:tcW w:w="2987" w:type="dxa"/>
            <w:gridSpan w:val="7"/>
            <w:shd w:val="clear" w:color="auto" w:fill="auto"/>
            <w:vAlign w:val="center"/>
          </w:tcPr>
          <w:p w14:paraId="10A6F789" w14:textId="37F1D62B" w:rsidR="00D579F1" w:rsidRPr="0031231B" w:rsidRDefault="00D579F1" w:rsidP="00757CBC">
            <w:pPr>
              <w:shd w:val="clear" w:color="auto" w:fill="FFFFFF"/>
              <w:tabs>
                <w:tab w:val="left" w:pos="5784"/>
              </w:tabs>
              <w:spacing w:after="0" w:line="240" w:lineRule="auto"/>
              <w:jc w:val="center"/>
              <w:rPr>
                <w:rFonts w:ascii="Times New Roman" w:hAnsi="Times New Roman"/>
                <w:i/>
                <w:lang w:val="uk-UA"/>
              </w:rPr>
            </w:pPr>
            <w:r w:rsidRPr="0031231B">
              <w:rPr>
                <w:rFonts w:ascii="Times New Roman" w:hAnsi="Times New Roman"/>
                <w:lang w:val="uk-UA"/>
              </w:rPr>
              <w:t>Сімейний стан</w:t>
            </w:r>
            <w:r w:rsidRPr="0031231B" w:rsidDel="00A952DD">
              <w:rPr>
                <w:rFonts w:ascii="Times New Roman" w:hAnsi="Times New Roman"/>
                <w:lang w:val="uk-UA"/>
              </w:rPr>
              <w:t xml:space="preserve"> </w:t>
            </w:r>
          </w:p>
        </w:tc>
        <w:tc>
          <w:tcPr>
            <w:tcW w:w="3683" w:type="dxa"/>
            <w:gridSpan w:val="5"/>
            <w:shd w:val="clear" w:color="auto" w:fill="auto"/>
          </w:tcPr>
          <w:p w14:paraId="08AD9A69" w14:textId="53B1F2D5" w:rsidR="00D579F1" w:rsidRPr="0031231B" w:rsidRDefault="00D579F1" w:rsidP="00627DD4">
            <w:pPr>
              <w:shd w:val="clear" w:color="auto" w:fill="FFFFFF"/>
              <w:tabs>
                <w:tab w:val="left" w:pos="5784"/>
              </w:tabs>
              <w:spacing w:after="0" w:line="240" w:lineRule="auto"/>
              <w:rPr>
                <w:rFonts w:ascii="Times New Roman" w:hAnsi="Times New Roman"/>
                <w:i/>
                <w:lang w:val="uk-UA"/>
              </w:rPr>
            </w:pPr>
          </w:p>
        </w:tc>
      </w:tr>
      <w:tr w:rsidR="00570B47" w:rsidRPr="0031231B" w14:paraId="4C892100" w14:textId="77777777" w:rsidTr="005B47C1">
        <w:trPr>
          <w:trHeight w:val="417"/>
        </w:trPr>
        <w:tc>
          <w:tcPr>
            <w:tcW w:w="4245" w:type="dxa"/>
            <w:gridSpan w:val="9"/>
            <w:vMerge/>
            <w:shd w:val="clear" w:color="auto" w:fill="auto"/>
          </w:tcPr>
          <w:p w14:paraId="6A4FC34B" w14:textId="77777777" w:rsidR="00D579F1" w:rsidRPr="0031231B" w:rsidRDefault="00D579F1" w:rsidP="00A952DD">
            <w:pPr>
              <w:shd w:val="clear" w:color="auto" w:fill="FFFFFF"/>
              <w:spacing w:after="0" w:line="240" w:lineRule="auto"/>
              <w:jc w:val="center"/>
              <w:rPr>
                <w:rFonts w:ascii="Times New Roman" w:hAnsi="Times New Roman"/>
                <w:lang w:val="uk-UA"/>
              </w:rPr>
            </w:pPr>
          </w:p>
        </w:tc>
        <w:tc>
          <w:tcPr>
            <w:tcW w:w="2987" w:type="dxa"/>
            <w:gridSpan w:val="7"/>
            <w:shd w:val="clear" w:color="auto" w:fill="auto"/>
            <w:vAlign w:val="center"/>
          </w:tcPr>
          <w:p w14:paraId="1F5E11DE" w14:textId="0C983BAB" w:rsidR="00D579F1" w:rsidRPr="0031231B" w:rsidRDefault="00D579F1" w:rsidP="00A952DD">
            <w:pPr>
              <w:shd w:val="clear" w:color="auto" w:fill="FFFFFF"/>
              <w:spacing w:after="0" w:line="240" w:lineRule="auto"/>
              <w:jc w:val="center"/>
              <w:rPr>
                <w:rFonts w:ascii="Times New Roman" w:hAnsi="Times New Roman"/>
                <w:lang w:val="uk-UA"/>
              </w:rPr>
            </w:pPr>
            <w:r w:rsidRPr="0031231B">
              <w:rPr>
                <w:rFonts w:ascii="Times New Roman" w:hAnsi="Times New Roman"/>
                <w:lang w:val="uk-UA"/>
              </w:rPr>
              <w:t>Назва компанії</w:t>
            </w:r>
          </w:p>
        </w:tc>
        <w:tc>
          <w:tcPr>
            <w:tcW w:w="3683" w:type="dxa"/>
            <w:gridSpan w:val="5"/>
            <w:shd w:val="clear" w:color="auto" w:fill="auto"/>
          </w:tcPr>
          <w:p w14:paraId="11A39B4A" w14:textId="77777777" w:rsidR="00D579F1" w:rsidRPr="0031231B" w:rsidRDefault="00D579F1" w:rsidP="00627DD4">
            <w:pPr>
              <w:shd w:val="clear" w:color="auto" w:fill="FFFFFF"/>
              <w:tabs>
                <w:tab w:val="left" w:pos="5784"/>
              </w:tabs>
              <w:spacing w:after="0" w:line="240" w:lineRule="auto"/>
              <w:rPr>
                <w:rFonts w:ascii="Times New Roman" w:hAnsi="Times New Roman"/>
                <w:i/>
                <w:lang w:val="uk-UA"/>
              </w:rPr>
            </w:pPr>
          </w:p>
        </w:tc>
      </w:tr>
      <w:tr w:rsidR="00570B47" w:rsidRPr="0031231B" w14:paraId="6F4A141E" w14:textId="77777777" w:rsidTr="005B47C1">
        <w:trPr>
          <w:trHeight w:val="411"/>
        </w:trPr>
        <w:tc>
          <w:tcPr>
            <w:tcW w:w="4245" w:type="dxa"/>
            <w:gridSpan w:val="9"/>
            <w:vMerge/>
            <w:shd w:val="clear" w:color="auto" w:fill="auto"/>
          </w:tcPr>
          <w:p w14:paraId="2E5FCDDE" w14:textId="77777777" w:rsidR="00D579F1" w:rsidRPr="0031231B" w:rsidRDefault="00D579F1" w:rsidP="00A952DD">
            <w:pPr>
              <w:shd w:val="clear" w:color="auto" w:fill="FFFFFF"/>
              <w:spacing w:after="0" w:line="240" w:lineRule="auto"/>
              <w:jc w:val="center"/>
              <w:rPr>
                <w:rFonts w:ascii="Times New Roman" w:hAnsi="Times New Roman"/>
                <w:lang w:val="uk-UA"/>
              </w:rPr>
            </w:pPr>
          </w:p>
        </w:tc>
        <w:tc>
          <w:tcPr>
            <w:tcW w:w="2987" w:type="dxa"/>
            <w:gridSpan w:val="7"/>
            <w:shd w:val="clear" w:color="auto" w:fill="auto"/>
            <w:vAlign w:val="center"/>
          </w:tcPr>
          <w:p w14:paraId="3EABEAC6" w14:textId="3DCBD180" w:rsidR="00D579F1" w:rsidRPr="0031231B" w:rsidRDefault="00D579F1" w:rsidP="00A952DD">
            <w:pPr>
              <w:shd w:val="clear" w:color="auto" w:fill="FFFFFF"/>
              <w:spacing w:after="0" w:line="240" w:lineRule="auto"/>
              <w:jc w:val="center"/>
              <w:rPr>
                <w:rFonts w:ascii="Times New Roman" w:hAnsi="Times New Roman"/>
                <w:lang w:val="uk-UA"/>
              </w:rPr>
            </w:pPr>
            <w:r w:rsidRPr="0031231B">
              <w:rPr>
                <w:rFonts w:ascii="Times New Roman" w:hAnsi="Times New Roman"/>
                <w:lang w:val="uk-UA"/>
              </w:rPr>
              <w:t>Посада</w:t>
            </w:r>
          </w:p>
        </w:tc>
        <w:tc>
          <w:tcPr>
            <w:tcW w:w="3683" w:type="dxa"/>
            <w:gridSpan w:val="5"/>
            <w:shd w:val="clear" w:color="auto" w:fill="auto"/>
          </w:tcPr>
          <w:p w14:paraId="7D5CE1A9" w14:textId="77777777" w:rsidR="00D579F1" w:rsidRPr="0031231B" w:rsidRDefault="00D579F1" w:rsidP="00627DD4">
            <w:pPr>
              <w:shd w:val="clear" w:color="auto" w:fill="FFFFFF"/>
              <w:tabs>
                <w:tab w:val="left" w:pos="5784"/>
              </w:tabs>
              <w:spacing w:after="0" w:line="240" w:lineRule="auto"/>
              <w:rPr>
                <w:rFonts w:ascii="Times New Roman" w:hAnsi="Times New Roman"/>
                <w:i/>
                <w:lang w:val="uk-UA"/>
              </w:rPr>
            </w:pPr>
          </w:p>
        </w:tc>
      </w:tr>
      <w:tr w:rsidR="00570B47" w:rsidRPr="0031231B" w14:paraId="23EBB75F" w14:textId="77777777" w:rsidTr="005B47C1">
        <w:tc>
          <w:tcPr>
            <w:tcW w:w="4245" w:type="dxa"/>
            <w:gridSpan w:val="9"/>
            <w:shd w:val="clear" w:color="auto" w:fill="auto"/>
          </w:tcPr>
          <w:p w14:paraId="1434E6CB" w14:textId="26F37CA3" w:rsidR="00376D91" w:rsidRPr="0031231B" w:rsidRDefault="00376D91" w:rsidP="008F1810">
            <w:pPr>
              <w:shd w:val="clear" w:color="auto" w:fill="FFFFFF"/>
              <w:tabs>
                <w:tab w:val="left" w:pos="5784"/>
              </w:tabs>
              <w:spacing w:after="0" w:line="240" w:lineRule="auto"/>
              <w:jc w:val="center"/>
              <w:rPr>
                <w:rFonts w:ascii="Times New Roman" w:hAnsi="Times New Roman"/>
                <w:i/>
                <w:lang w:val="uk-UA"/>
              </w:rPr>
            </w:pPr>
            <w:r w:rsidRPr="0031231B">
              <w:rPr>
                <w:rFonts w:ascii="Times New Roman" w:hAnsi="Times New Roman"/>
                <w:lang w:val="uk-UA"/>
              </w:rPr>
              <w:t xml:space="preserve">Прошу відкрити поточний рахунок (далі – Рахунок) </w:t>
            </w:r>
            <w:r w:rsidR="00D47A3B" w:rsidRPr="008F79A2">
              <w:rPr>
                <w:rFonts w:ascii="Times New Roman" w:eastAsia="Times New Roman" w:hAnsi="Times New Roman"/>
                <w:bCs/>
                <w:i/>
                <w:iCs/>
                <w:color w:val="0000FF"/>
                <w:lang w:val="uk-UA" w:eastAsia="ru-RU"/>
              </w:rPr>
              <w:t>(IBAN 2620______</w:t>
            </w:r>
            <w:r w:rsidR="00D47A3B" w:rsidRPr="008F79A2">
              <w:rPr>
                <w:rFonts w:ascii="Times New Roman" w:hAnsi="Times New Roman"/>
                <w:i/>
                <w:color w:val="0000FF"/>
                <w:lang w:val="uk-UA"/>
              </w:rPr>
              <w:t xml:space="preserve"> </w:t>
            </w:r>
            <w:r w:rsidR="00D47A3B" w:rsidRPr="008F79A2">
              <w:rPr>
                <w:rFonts w:ascii="Times New Roman" w:eastAsia="Times New Roman" w:hAnsi="Times New Roman"/>
                <w:bCs/>
                <w:i/>
                <w:iCs/>
                <w:color w:val="0000FF"/>
                <w:lang w:val="uk-UA" w:eastAsia="ru-RU"/>
              </w:rPr>
              <w:t>з моменту технічної реалізації</w:t>
            </w:r>
            <w:r w:rsidR="00D47A3B" w:rsidRPr="008F79A2">
              <w:rPr>
                <w:rFonts w:ascii="Times New Roman" w:hAnsi="Times New Roman"/>
                <w:i/>
                <w:color w:val="0000FF"/>
                <w:lang w:val="uk-UA"/>
              </w:rPr>
              <w:t>)</w:t>
            </w:r>
          </w:p>
        </w:tc>
        <w:tc>
          <w:tcPr>
            <w:tcW w:w="6670" w:type="dxa"/>
            <w:gridSpan w:val="12"/>
            <w:shd w:val="clear" w:color="auto" w:fill="auto"/>
            <w:vAlign w:val="center"/>
          </w:tcPr>
          <w:p w14:paraId="67903FC8" w14:textId="4EA34AB0" w:rsidR="00376D91" w:rsidRPr="0031231B" w:rsidRDefault="006B3666" w:rsidP="006B3666">
            <w:pPr>
              <w:shd w:val="clear" w:color="auto" w:fill="FFFFFF"/>
              <w:tabs>
                <w:tab w:val="left" w:pos="5784"/>
              </w:tabs>
              <w:spacing w:after="0" w:line="240" w:lineRule="auto"/>
              <w:rPr>
                <w:rFonts w:ascii="Times New Roman" w:hAnsi="Times New Roman"/>
                <w:i/>
                <w:lang w:val="uk-UA"/>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w:t>
            </w:r>
            <w:r w:rsidR="00376D91" w:rsidRPr="0031231B">
              <w:rPr>
                <w:rFonts w:ascii="Times New Roman" w:hAnsi="Times New Roman"/>
                <w:lang w:val="uk-UA"/>
              </w:rPr>
              <w:t xml:space="preserve">в гривні/ </w:t>
            </w: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w:t>
            </w:r>
            <w:r w:rsidR="00376D91" w:rsidRPr="0031231B">
              <w:rPr>
                <w:rFonts w:ascii="Times New Roman" w:hAnsi="Times New Roman"/>
                <w:lang w:val="uk-UA"/>
              </w:rPr>
              <w:t xml:space="preserve">в доларах США/ </w:t>
            </w:r>
            <w:r w:rsidRPr="0031231B">
              <w:rPr>
                <w:rFonts w:ascii="Times New Roman" w:eastAsia="Times New Roman" w:hAnsi="Times New Roman"/>
                <w:bCs/>
                <w:i/>
                <w:iCs/>
                <w:sz w:val="20"/>
                <w:szCs w:val="20"/>
                <w:lang w:val="uk-UA" w:eastAsia="ru-RU"/>
              </w:rPr>
              <w:sym w:font="Wingdings 2" w:char="F0A3"/>
            </w:r>
            <w:r w:rsidR="00376D91" w:rsidRPr="0031231B">
              <w:rPr>
                <w:rFonts w:ascii="Times New Roman" w:hAnsi="Times New Roman"/>
                <w:lang w:val="uk-UA"/>
              </w:rPr>
              <w:t xml:space="preserve">  в євро.</w:t>
            </w:r>
          </w:p>
        </w:tc>
      </w:tr>
      <w:tr w:rsidR="00570B47" w:rsidRPr="0031231B" w14:paraId="297E3D1E" w14:textId="77777777" w:rsidTr="005B47C1">
        <w:tc>
          <w:tcPr>
            <w:tcW w:w="10915" w:type="dxa"/>
            <w:gridSpan w:val="21"/>
            <w:shd w:val="clear" w:color="auto" w:fill="auto"/>
          </w:tcPr>
          <w:p w14:paraId="50C2ED2E" w14:textId="77777777" w:rsidR="002D44D6" w:rsidRPr="0031231B" w:rsidRDefault="002D44D6" w:rsidP="002D44D6">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Статус учасника бойових дій (після 14 квітня 2014 року)________________________________________________</w:t>
            </w:r>
          </w:p>
          <w:p w14:paraId="6111ED94" w14:textId="77777777" w:rsidR="002D44D6" w:rsidRPr="0031231B" w:rsidRDefault="002D44D6" w:rsidP="002D44D6">
            <w:pPr>
              <w:shd w:val="clear" w:color="auto" w:fill="FFFFFF"/>
              <w:spacing w:after="0" w:line="240" w:lineRule="auto"/>
              <w:ind w:firstLine="5436"/>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(зазначається серія, номер і дата видачі посвідчення)</w:t>
            </w:r>
          </w:p>
          <w:p w14:paraId="6AB7D549" w14:textId="07D427E0" w:rsidR="002D44D6" w:rsidRPr="0031231B" w:rsidRDefault="002D44D6" w:rsidP="002D44D6">
            <w:pPr>
              <w:shd w:val="clear" w:color="auto" w:fill="FFFFFF"/>
              <w:tabs>
                <w:tab w:val="left" w:pos="5784"/>
              </w:tabs>
              <w:spacing w:after="0" w:line="240" w:lineRule="auto"/>
              <w:rPr>
                <w:rFonts w:ascii="Times New Roman" w:hAnsi="Times New Roman"/>
                <w:i/>
                <w:lang w:val="uk-UA"/>
              </w:rPr>
            </w:pPr>
            <w:r w:rsidRPr="0031231B">
              <w:rPr>
                <w:rFonts w:ascii="Times New Roman" w:eastAsia="Times New Roman" w:hAnsi="Times New Roman"/>
                <w:bCs/>
                <w:iCs/>
                <w:lang w:val="uk-UA" w:eastAsia="ru-RU"/>
              </w:rPr>
              <w:t> не маю статус учасника бойових дій (після 14.04.2014 р)</w:t>
            </w:r>
          </w:p>
        </w:tc>
      </w:tr>
      <w:tr w:rsidR="00570B47" w:rsidRPr="0031231B" w14:paraId="33959AEF" w14:textId="77777777" w:rsidTr="005B47C1">
        <w:tc>
          <w:tcPr>
            <w:tcW w:w="5812" w:type="dxa"/>
            <w:gridSpan w:val="11"/>
            <w:shd w:val="clear" w:color="auto" w:fill="auto"/>
            <w:vAlign w:val="center"/>
          </w:tcPr>
          <w:p w14:paraId="0FAD8E85" w14:textId="48BCD201" w:rsidR="001D2926" w:rsidRPr="0031231B" w:rsidRDefault="00ED221B" w:rsidP="00ED221B">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 xml:space="preserve">Номер мобільного </w:t>
            </w:r>
            <w:r w:rsidR="001D2926" w:rsidRPr="0031231B">
              <w:rPr>
                <w:rFonts w:ascii="Times New Roman" w:eastAsia="Times New Roman" w:hAnsi="Times New Roman"/>
                <w:bCs/>
                <w:iCs/>
                <w:lang w:val="uk-UA" w:eastAsia="ru-RU"/>
              </w:rPr>
              <w:t>телефону: +380</w:t>
            </w:r>
          </w:p>
        </w:tc>
        <w:tc>
          <w:tcPr>
            <w:tcW w:w="5103" w:type="dxa"/>
            <w:gridSpan w:val="10"/>
            <w:shd w:val="clear" w:color="auto" w:fill="auto"/>
            <w:vAlign w:val="center"/>
          </w:tcPr>
          <w:p w14:paraId="104148E1" w14:textId="77777777" w:rsidR="001D2926" w:rsidRPr="0031231B" w:rsidRDefault="0096769A" w:rsidP="001D264A">
            <w:pPr>
              <w:shd w:val="clear" w:color="auto" w:fill="FFFFFF"/>
              <w:spacing w:after="0" w:line="240" w:lineRule="auto"/>
              <w:rPr>
                <w:rFonts w:ascii="Times New Roman" w:eastAsia="Times New Roman" w:hAnsi="Times New Roman"/>
                <w:bCs/>
                <w:iCs/>
                <w:lang w:val="uk-UA" w:eastAsia="ru-RU"/>
              </w:rPr>
            </w:pPr>
            <w:r w:rsidRPr="0031231B">
              <w:rPr>
                <w:rFonts w:ascii="Times New Roman" w:hAnsi="Times New Roman"/>
                <w:lang w:val="uk-UA"/>
              </w:rPr>
              <w:t>Електронна адреса</w:t>
            </w:r>
            <w:r w:rsidR="00772395" w:rsidRPr="0031231B">
              <w:rPr>
                <w:rFonts w:ascii="Times New Roman" w:hAnsi="Times New Roman"/>
                <w:lang w:val="uk-UA"/>
              </w:rPr>
              <w:t>:</w:t>
            </w:r>
          </w:p>
        </w:tc>
      </w:tr>
      <w:tr w:rsidR="00570B47" w:rsidRPr="0031231B" w14:paraId="0B5258CD" w14:textId="77777777" w:rsidTr="005B47C1">
        <w:tc>
          <w:tcPr>
            <w:tcW w:w="10915" w:type="dxa"/>
            <w:gridSpan w:val="21"/>
            <w:shd w:val="clear" w:color="auto" w:fill="auto"/>
          </w:tcPr>
          <w:p w14:paraId="0D658956" w14:textId="6CBDAC98" w:rsidR="0096769A" w:rsidRPr="0031231B" w:rsidRDefault="00EA48EE" w:rsidP="001D264A">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Додаткові та/або супутні послуги</w:t>
            </w:r>
            <w:r w:rsidR="0096769A" w:rsidRPr="0031231B">
              <w:rPr>
                <w:rFonts w:ascii="Times New Roman" w:eastAsia="Times New Roman" w:hAnsi="Times New Roman"/>
                <w:bCs/>
                <w:iCs/>
                <w:lang w:val="uk-UA" w:eastAsia="ru-RU"/>
              </w:rPr>
              <w:t xml:space="preserve">: </w:t>
            </w:r>
            <w:proofErr w:type="spellStart"/>
            <w:r w:rsidR="0096769A" w:rsidRPr="0031231B">
              <w:rPr>
                <w:rFonts w:ascii="Times New Roman" w:eastAsia="Times New Roman" w:hAnsi="Times New Roman"/>
                <w:bCs/>
                <w:iCs/>
                <w:lang w:val="uk-UA" w:eastAsia="ru-RU"/>
              </w:rPr>
              <w:t>sms-banking</w:t>
            </w:r>
            <w:proofErr w:type="spellEnd"/>
            <w:r w:rsidR="0096769A" w:rsidRPr="0031231B">
              <w:rPr>
                <w:rFonts w:ascii="Times New Roman" w:eastAsia="Times New Roman" w:hAnsi="Times New Roman"/>
                <w:bCs/>
                <w:iCs/>
                <w:lang w:val="uk-UA" w:eastAsia="ru-RU"/>
              </w:rPr>
              <w:t xml:space="preserve"> </w:t>
            </w:r>
            <w:r w:rsidR="0096769A" w:rsidRPr="0031231B">
              <w:rPr>
                <w:rFonts w:ascii="Times New Roman" w:eastAsia="Times New Roman" w:hAnsi="Times New Roman"/>
                <w:bCs/>
                <w:iCs/>
                <w:lang w:val="uk-UA" w:eastAsia="ru-RU"/>
              </w:rPr>
              <w:sym w:font="Wingdings" w:char="F06F"/>
            </w:r>
            <w:r w:rsidR="00016B92" w:rsidRPr="0031231B">
              <w:rPr>
                <w:rFonts w:ascii="Times New Roman" w:eastAsia="Times New Roman" w:hAnsi="Times New Roman"/>
                <w:bCs/>
                <w:iCs/>
                <w:lang w:val="uk-UA" w:eastAsia="ru-RU"/>
              </w:rPr>
              <w:t xml:space="preserve"> - входить у</w:t>
            </w:r>
            <w:r w:rsidR="004B4A2C" w:rsidRPr="0031231B">
              <w:rPr>
                <w:rFonts w:ascii="Times New Roman" w:eastAsia="Times New Roman" w:hAnsi="Times New Roman"/>
                <w:bCs/>
                <w:iCs/>
                <w:lang w:val="uk-UA" w:eastAsia="ru-RU"/>
              </w:rPr>
              <w:t xml:space="preserve"> вартість обслуговування пакету</w:t>
            </w:r>
            <w:r w:rsidR="00016B92" w:rsidRPr="0031231B">
              <w:rPr>
                <w:rFonts w:ascii="Times New Roman" w:eastAsia="Times New Roman" w:hAnsi="Times New Roman"/>
                <w:bCs/>
                <w:iCs/>
                <w:lang w:val="uk-UA" w:eastAsia="ru-RU"/>
              </w:rPr>
              <w:t>;</w:t>
            </w:r>
          </w:p>
        </w:tc>
      </w:tr>
      <w:tr w:rsidR="00570B47" w:rsidRPr="0031231B" w14:paraId="40C3469B" w14:textId="77777777" w:rsidTr="005B47C1">
        <w:tc>
          <w:tcPr>
            <w:tcW w:w="10915" w:type="dxa"/>
            <w:gridSpan w:val="21"/>
            <w:shd w:val="clear" w:color="auto" w:fill="auto"/>
          </w:tcPr>
          <w:p w14:paraId="7125588E" w14:textId="77777777" w:rsidR="002E6799" w:rsidRPr="0031231B" w:rsidRDefault="002E6799" w:rsidP="001D264A">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Додаткова інформація про клієнта:</w:t>
            </w:r>
          </w:p>
        </w:tc>
      </w:tr>
      <w:tr w:rsidR="00570B47" w:rsidRPr="0031231B" w14:paraId="23DDD23D" w14:textId="77777777" w:rsidTr="005B47C1">
        <w:tc>
          <w:tcPr>
            <w:tcW w:w="3080" w:type="dxa"/>
            <w:gridSpan w:val="5"/>
            <w:shd w:val="clear" w:color="auto" w:fill="auto"/>
          </w:tcPr>
          <w:p w14:paraId="1E788E70" w14:textId="77777777" w:rsidR="002F23A0" w:rsidRPr="0031231B" w:rsidRDefault="002F23A0" w:rsidP="001D264A">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Країна народження:</w:t>
            </w:r>
          </w:p>
        </w:tc>
        <w:tc>
          <w:tcPr>
            <w:tcW w:w="2732" w:type="dxa"/>
            <w:gridSpan w:val="6"/>
            <w:tcBorders>
              <w:bottom w:val="single" w:sz="4" w:space="0" w:color="auto"/>
            </w:tcBorders>
            <w:shd w:val="clear" w:color="auto" w:fill="auto"/>
          </w:tcPr>
          <w:p w14:paraId="11FD2845" w14:textId="77777777" w:rsidR="002F23A0" w:rsidRPr="0031231B" w:rsidRDefault="002F23A0" w:rsidP="001D264A">
            <w:pPr>
              <w:shd w:val="clear" w:color="auto" w:fill="FFFFFF"/>
              <w:spacing w:after="0" w:line="240" w:lineRule="auto"/>
              <w:rPr>
                <w:rFonts w:ascii="Times New Roman" w:eastAsia="Times New Roman" w:hAnsi="Times New Roman"/>
                <w:bCs/>
                <w:iCs/>
                <w:lang w:val="uk-UA" w:eastAsia="ru-RU"/>
              </w:rPr>
            </w:pPr>
          </w:p>
        </w:tc>
        <w:tc>
          <w:tcPr>
            <w:tcW w:w="2803" w:type="dxa"/>
            <w:gridSpan w:val="7"/>
            <w:tcBorders>
              <w:bottom w:val="single" w:sz="4" w:space="0" w:color="auto"/>
            </w:tcBorders>
            <w:shd w:val="clear" w:color="auto" w:fill="auto"/>
          </w:tcPr>
          <w:p w14:paraId="37FEA0C8" w14:textId="77777777" w:rsidR="002F23A0" w:rsidRPr="0031231B" w:rsidRDefault="002F23A0" w:rsidP="001D264A">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Місце народження:</w:t>
            </w:r>
          </w:p>
        </w:tc>
        <w:tc>
          <w:tcPr>
            <w:tcW w:w="2300" w:type="dxa"/>
            <w:gridSpan w:val="3"/>
            <w:tcBorders>
              <w:bottom w:val="single" w:sz="4" w:space="0" w:color="auto"/>
            </w:tcBorders>
            <w:shd w:val="clear" w:color="auto" w:fill="auto"/>
          </w:tcPr>
          <w:p w14:paraId="3E6AD799" w14:textId="77777777" w:rsidR="002F23A0" w:rsidRPr="0031231B" w:rsidRDefault="002F23A0" w:rsidP="001D264A">
            <w:pPr>
              <w:shd w:val="clear" w:color="auto" w:fill="FFFFFF"/>
              <w:spacing w:after="0" w:line="240" w:lineRule="auto"/>
              <w:rPr>
                <w:rFonts w:ascii="Times New Roman" w:eastAsia="Times New Roman" w:hAnsi="Times New Roman"/>
                <w:bCs/>
                <w:iCs/>
                <w:lang w:val="uk-UA" w:eastAsia="ru-RU"/>
              </w:rPr>
            </w:pPr>
          </w:p>
        </w:tc>
      </w:tr>
      <w:tr w:rsidR="00570B47" w:rsidRPr="0031231B" w14:paraId="3ECFF7CA" w14:textId="77777777" w:rsidTr="005B47C1">
        <w:tc>
          <w:tcPr>
            <w:tcW w:w="2250" w:type="dxa"/>
            <w:gridSpan w:val="2"/>
            <w:shd w:val="clear" w:color="auto" w:fill="auto"/>
          </w:tcPr>
          <w:p w14:paraId="0FD736D8" w14:textId="77777777" w:rsidR="0036624B" w:rsidRPr="0031231B" w:rsidRDefault="0036624B" w:rsidP="001D264A">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Джерело надходження коштів на рахунки:</w:t>
            </w:r>
          </w:p>
        </w:tc>
        <w:tc>
          <w:tcPr>
            <w:tcW w:w="4290" w:type="dxa"/>
            <w:gridSpan w:val="10"/>
            <w:tcBorders>
              <w:right w:val="nil"/>
            </w:tcBorders>
            <w:shd w:val="clear" w:color="auto" w:fill="auto"/>
          </w:tcPr>
          <w:p w14:paraId="4E5FB749" w14:textId="77777777" w:rsidR="0036624B" w:rsidRPr="0031231B" w:rsidRDefault="0036624B" w:rsidP="00817E69">
            <w:pPr>
              <w:spacing w:after="0" w:line="240" w:lineRule="auto"/>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у вигляді заробітної плати</w:t>
            </w:r>
          </w:p>
          <w:p w14:paraId="49075BE9" w14:textId="77777777" w:rsidR="0036624B" w:rsidRPr="0031231B" w:rsidRDefault="0036624B" w:rsidP="00817E69">
            <w:pPr>
              <w:spacing w:after="0" w:line="240" w:lineRule="auto"/>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у вигляді фінансової допомоги </w:t>
            </w:r>
          </w:p>
          <w:p w14:paraId="3A5DE52B" w14:textId="77777777" w:rsidR="0036624B" w:rsidRPr="0031231B" w:rsidRDefault="0036624B" w:rsidP="00817E69">
            <w:pPr>
              <w:spacing w:after="0" w:line="240" w:lineRule="auto"/>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від здійснення підприємницької діяльності</w:t>
            </w:r>
          </w:p>
          <w:p w14:paraId="3F2D6F33" w14:textId="77777777" w:rsidR="0036624B" w:rsidRPr="0031231B" w:rsidRDefault="0036624B" w:rsidP="00817E69">
            <w:pPr>
              <w:spacing w:after="0" w:line="240" w:lineRule="auto"/>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соціальні виплати (пенсія, стипендія, тощо)</w:t>
            </w:r>
          </w:p>
          <w:p w14:paraId="4D0FC36E" w14:textId="77777777" w:rsidR="0036624B" w:rsidRPr="0031231B" w:rsidRDefault="0036624B" w:rsidP="00817E69">
            <w:pPr>
              <w:spacing w:after="0" w:line="240" w:lineRule="auto"/>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власні накопичення (заощадження)</w:t>
            </w:r>
          </w:p>
          <w:p w14:paraId="70C92CDF" w14:textId="77777777" w:rsidR="00E74EF7" w:rsidRPr="0031231B" w:rsidRDefault="0036624B" w:rsidP="00E74EF7">
            <w:pPr>
              <w:spacing w:after="0" w:line="240" w:lineRule="auto"/>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від продажу цінних паперів </w:t>
            </w:r>
          </w:p>
          <w:p w14:paraId="70CB6603" w14:textId="77777777" w:rsidR="0036624B" w:rsidRPr="0031231B" w:rsidRDefault="00E74EF7" w:rsidP="00817E69">
            <w:pPr>
              <w:spacing w:after="0" w:line="240" w:lineRule="auto"/>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у вигляді позики </w:t>
            </w:r>
          </w:p>
        </w:tc>
        <w:tc>
          <w:tcPr>
            <w:tcW w:w="4375" w:type="dxa"/>
            <w:gridSpan w:val="9"/>
            <w:tcBorders>
              <w:left w:val="nil"/>
            </w:tcBorders>
            <w:shd w:val="clear" w:color="auto" w:fill="auto"/>
          </w:tcPr>
          <w:p w14:paraId="46157CCC" w14:textId="77777777" w:rsidR="00E74EF7" w:rsidRPr="0031231B" w:rsidRDefault="00E74EF7" w:rsidP="00817E69">
            <w:pPr>
              <w:spacing w:after="0" w:line="240" w:lineRule="auto"/>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від продажу або відступлення права грошової вимоги</w:t>
            </w:r>
          </w:p>
          <w:p w14:paraId="416173C1" w14:textId="77777777" w:rsidR="0036624B" w:rsidRPr="0031231B" w:rsidRDefault="00E74EF7" w:rsidP="00817E69">
            <w:pPr>
              <w:spacing w:after="0" w:line="240" w:lineRule="auto"/>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t xml:space="preserve"> </w:t>
            </w:r>
            <w:r w:rsidR="0036624B" w:rsidRPr="0031231B">
              <w:rPr>
                <w:rFonts w:ascii="Times New Roman" w:eastAsia="Times New Roman" w:hAnsi="Times New Roman"/>
                <w:bCs/>
                <w:i/>
                <w:iCs/>
                <w:sz w:val="20"/>
                <w:szCs w:val="20"/>
                <w:lang w:val="uk-UA" w:eastAsia="ru-RU"/>
              </w:rPr>
              <w:sym w:font="Wingdings 2" w:char="F0A3"/>
            </w:r>
            <w:r w:rsidR="0036624B" w:rsidRPr="0031231B">
              <w:rPr>
                <w:rFonts w:ascii="Times New Roman" w:eastAsia="Times New Roman" w:hAnsi="Times New Roman"/>
                <w:bCs/>
                <w:i/>
                <w:iCs/>
                <w:sz w:val="20"/>
                <w:szCs w:val="20"/>
                <w:lang w:val="uk-UA" w:eastAsia="ru-RU"/>
              </w:rPr>
              <w:t xml:space="preserve"> від укладання строкових контрактів або використання інших похідних фінансових інструментів та деривативів</w:t>
            </w:r>
          </w:p>
          <w:p w14:paraId="52A27E31" w14:textId="77777777" w:rsidR="0036624B" w:rsidRPr="0031231B" w:rsidRDefault="0036624B" w:rsidP="00E74EF7">
            <w:pPr>
              <w:shd w:val="clear" w:color="auto" w:fill="FFFFFF"/>
              <w:spacing w:after="0" w:line="240" w:lineRule="auto"/>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інше (зазначити)</w:t>
            </w:r>
            <w:r w:rsidR="0096769A" w:rsidRPr="0031231B">
              <w:rPr>
                <w:rFonts w:ascii="Times New Roman" w:eastAsia="Times New Roman" w:hAnsi="Times New Roman"/>
                <w:bCs/>
                <w:i/>
                <w:iCs/>
                <w:sz w:val="20"/>
                <w:szCs w:val="20"/>
                <w:lang w:val="uk-UA" w:eastAsia="ru-RU"/>
              </w:rPr>
              <w:t xml:space="preserve"> </w:t>
            </w:r>
          </w:p>
        </w:tc>
      </w:tr>
      <w:tr w:rsidR="00570B47" w:rsidRPr="0031231B" w14:paraId="4533ACC3" w14:textId="77777777" w:rsidTr="005B47C1">
        <w:tc>
          <w:tcPr>
            <w:tcW w:w="2250" w:type="dxa"/>
            <w:gridSpan w:val="2"/>
            <w:shd w:val="clear" w:color="auto" w:fill="auto"/>
          </w:tcPr>
          <w:p w14:paraId="4B61DFFE" w14:textId="77777777" w:rsidR="0036624B" w:rsidRPr="0031231B" w:rsidRDefault="0036624B" w:rsidP="001D264A">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Джерела походження власних коштів:</w:t>
            </w:r>
          </w:p>
        </w:tc>
        <w:tc>
          <w:tcPr>
            <w:tcW w:w="4290" w:type="dxa"/>
            <w:gridSpan w:val="10"/>
            <w:tcBorders>
              <w:right w:val="nil"/>
            </w:tcBorders>
            <w:shd w:val="clear" w:color="auto" w:fill="auto"/>
          </w:tcPr>
          <w:p w14:paraId="04DAE46D" w14:textId="77777777" w:rsidR="0036624B" w:rsidRPr="0031231B" w:rsidRDefault="0036624B" w:rsidP="00817E69">
            <w:pPr>
              <w:spacing w:after="0" w:line="240" w:lineRule="auto"/>
              <w:rPr>
                <w:rFonts w:ascii="Times New Roman" w:hAnsi="Times New Roman"/>
                <w:b/>
                <w:i/>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заробітна плата</w:t>
            </w:r>
          </w:p>
          <w:p w14:paraId="5C79D235" w14:textId="77777777" w:rsidR="0036624B" w:rsidRPr="0031231B" w:rsidRDefault="0036624B" w:rsidP="00817E69">
            <w:pPr>
              <w:spacing w:after="0" w:line="240" w:lineRule="auto"/>
              <w:rPr>
                <w:rFonts w:ascii="Times New Roman" w:hAnsi="Times New Roman"/>
                <w:bCs/>
                <w:i/>
                <w:iCs/>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дохід, отриманий за реалізацію продукції</w:t>
            </w:r>
          </w:p>
          <w:p w14:paraId="48822654" w14:textId="77777777" w:rsidR="0036624B" w:rsidRPr="0031231B" w:rsidRDefault="0036624B" w:rsidP="00817E69">
            <w:pPr>
              <w:spacing w:after="0" w:line="240" w:lineRule="auto"/>
              <w:rPr>
                <w:rFonts w:ascii="Times New Roman" w:hAnsi="Times New Roman"/>
                <w:bCs/>
                <w:i/>
                <w:iCs/>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дохід, отриманий за надані послуги</w:t>
            </w:r>
          </w:p>
          <w:p w14:paraId="44052DA5" w14:textId="77777777" w:rsidR="0036624B" w:rsidRPr="0031231B" w:rsidRDefault="0036624B" w:rsidP="00817E69">
            <w:pPr>
              <w:spacing w:after="0" w:line="240" w:lineRule="auto"/>
              <w:rPr>
                <w:rFonts w:ascii="Times New Roman" w:hAnsi="Times New Roman"/>
                <w:bCs/>
                <w:i/>
                <w:iCs/>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дохід, отриманий за продаж майна</w:t>
            </w:r>
          </w:p>
          <w:p w14:paraId="15B4F793" w14:textId="77777777" w:rsidR="0036624B" w:rsidRPr="0031231B" w:rsidRDefault="0036624B" w:rsidP="00817E69">
            <w:pPr>
              <w:spacing w:after="0" w:line="240" w:lineRule="auto"/>
              <w:rPr>
                <w:rFonts w:ascii="Times New Roman" w:hAnsi="Times New Roman"/>
                <w:bCs/>
                <w:i/>
                <w:iCs/>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отримання спадку</w:t>
            </w:r>
          </w:p>
          <w:p w14:paraId="5A8A73B4" w14:textId="77777777" w:rsidR="0036624B" w:rsidRPr="0031231B" w:rsidRDefault="0096769A" w:rsidP="00817E69">
            <w:pPr>
              <w:spacing w:after="0" w:line="240" w:lineRule="auto"/>
              <w:rPr>
                <w:rFonts w:ascii="Times New Roman" w:hAnsi="Times New Roman"/>
                <w:bCs/>
                <w:i/>
                <w:iCs/>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виграш у лотерею</w:t>
            </w:r>
          </w:p>
        </w:tc>
        <w:tc>
          <w:tcPr>
            <w:tcW w:w="4375" w:type="dxa"/>
            <w:gridSpan w:val="9"/>
            <w:tcBorders>
              <w:left w:val="nil"/>
            </w:tcBorders>
            <w:shd w:val="clear" w:color="auto" w:fill="auto"/>
          </w:tcPr>
          <w:p w14:paraId="0C85AE2A" w14:textId="77777777" w:rsidR="0036624B" w:rsidRPr="0031231B" w:rsidRDefault="0036624B" w:rsidP="00817E69">
            <w:pPr>
              <w:spacing w:after="0" w:line="240" w:lineRule="auto"/>
              <w:rPr>
                <w:rFonts w:ascii="Times New Roman" w:hAnsi="Times New Roman"/>
                <w:bCs/>
                <w:i/>
                <w:iCs/>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отримання страхової суми за договором страхування</w:t>
            </w:r>
          </w:p>
          <w:p w14:paraId="7F7738B4" w14:textId="77777777" w:rsidR="0036624B" w:rsidRPr="0031231B" w:rsidRDefault="0036624B" w:rsidP="00817E69">
            <w:pPr>
              <w:spacing w:after="0" w:line="240" w:lineRule="auto"/>
              <w:rPr>
                <w:rFonts w:ascii="Times New Roman" w:hAnsi="Times New Roman"/>
                <w:bCs/>
                <w:i/>
                <w:iCs/>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набуття права  на  скарб</w:t>
            </w:r>
          </w:p>
          <w:p w14:paraId="2539CD38" w14:textId="77777777" w:rsidR="0005629A" w:rsidRDefault="0036624B" w:rsidP="00817E69">
            <w:pPr>
              <w:shd w:val="clear" w:color="auto" w:fill="FFFFFF"/>
              <w:spacing w:after="0" w:line="240" w:lineRule="auto"/>
              <w:rPr>
                <w:rFonts w:ascii="Times New Roman" w:eastAsia="Times New Roman" w:hAnsi="Times New Roman"/>
                <w:bCs/>
                <w:i/>
                <w:iCs/>
                <w:sz w:val="20"/>
                <w:szCs w:val="20"/>
                <w:highlight w:val="cyan"/>
                <w:lang w:val="uk-UA" w:eastAsia="ru-RU"/>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інші виплати відповідно до умов цивільно-правового правочину (договору)</w:t>
            </w:r>
            <w:r w:rsidR="0005629A" w:rsidRPr="0091615D">
              <w:rPr>
                <w:rFonts w:ascii="Times New Roman" w:eastAsia="Times New Roman" w:hAnsi="Times New Roman"/>
                <w:bCs/>
                <w:i/>
                <w:iCs/>
                <w:sz w:val="20"/>
                <w:szCs w:val="20"/>
                <w:highlight w:val="cyan"/>
                <w:lang w:val="uk-UA" w:eastAsia="ru-RU"/>
              </w:rPr>
              <w:t xml:space="preserve"> </w:t>
            </w:r>
          </w:p>
          <w:p w14:paraId="1BC73B1E" w14:textId="734E7DB7" w:rsidR="0036624B" w:rsidRPr="0031231B" w:rsidRDefault="0005629A" w:rsidP="00817E69">
            <w:pPr>
              <w:shd w:val="clear" w:color="auto" w:fill="FFFFFF"/>
              <w:spacing w:after="0" w:line="240" w:lineRule="auto"/>
              <w:rPr>
                <w:rFonts w:ascii="Times New Roman" w:eastAsia="Times New Roman" w:hAnsi="Times New Roman"/>
                <w:bCs/>
                <w:i/>
                <w:iCs/>
                <w:sz w:val="20"/>
                <w:szCs w:val="20"/>
                <w:lang w:val="uk-UA" w:eastAsia="ru-RU"/>
              </w:rPr>
            </w:pPr>
            <w:r w:rsidRPr="00757CBC">
              <w:rPr>
                <w:rFonts w:ascii="Times New Roman" w:eastAsia="Times New Roman" w:hAnsi="Times New Roman"/>
                <w:bCs/>
                <w:i/>
                <w:iCs/>
                <w:sz w:val="20"/>
                <w:szCs w:val="20"/>
                <w:lang w:val="uk-UA" w:eastAsia="ru-RU"/>
              </w:rPr>
              <w:sym w:font="Wingdings 2" w:char="F0A3"/>
            </w:r>
            <w:r w:rsidRPr="00757CBC">
              <w:rPr>
                <w:rFonts w:ascii="Times New Roman" w:eastAsia="Times New Roman" w:hAnsi="Times New Roman"/>
                <w:bCs/>
                <w:i/>
                <w:iCs/>
                <w:sz w:val="20"/>
                <w:szCs w:val="20"/>
                <w:lang w:val="uk-UA" w:eastAsia="ru-RU"/>
              </w:rPr>
              <w:t xml:space="preserve"> інше (зазначити)</w:t>
            </w:r>
          </w:p>
        </w:tc>
      </w:tr>
      <w:tr w:rsidR="00570B47" w:rsidRPr="0031231B" w14:paraId="28141E71" w14:textId="77777777" w:rsidTr="005B47C1">
        <w:tc>
          <w:tcPr>
            <w:tcW w:w="2250" w:type="dxa"/>
            <w:gridSpan w:val="2"/>
            <w:shd w:val="clear" w:color="auto" w:fill="auto"/>
          </w:tcPr>
          <w:p w14:paraId="23FBDAAE" w14:textId="6FE4EF65" w:rsidR="00D55FA7" w:rsidRPr="0031231B" w:rsidRDefault="00D55FA7" w:rsidP="00D55FA7">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Сума середньомісячного сукупного доходу:</w:t>
            </w:r>
          </w:p>
        </w:tc>
        <w:tc>
          <w:tcPr>
            <w:tcW w:w="3562" w:type="dxa"/>
            <w:gridSpan w:val="9"/>
            <w:tcBorders>
              <w:bottom w:val="single" w:sz="4" w:space="0" w:color="auto"/>
            </w:tcBorders>
            <w:shd w:val="clear" w:color="auto" w:fill="auto"/>
          </w:tcPr>
          <w:p w14:paraId="3CC0EA81" w14:textId="77777777" w:rsidR="00D55FA7" w:rsidRPr="0031231B" w:rsidRDefault="00D55FA7" w:rsidP="00D55FA7">
            <w:pPr>
              <w:spacing w:after="0" w:line="240" w:lineRule="auto"/>
              <w:jc w:val="both"/>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відсутній         </w:t>
            </w:r>
          </w:p>
          <w:p w14:paraId="4FF13798" w14:textId="77777777" w:rsidR="00D55FA7" w:rsidRPr="0031231B" w:rsidRDefault="00D55FA7" w:rsidP="00D55FA7">
            <w:pPr>
              <w:spacing w:after="0" w:line="240" w:lineRule="auto"/>
              <w:jc w:val="both"/>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до 10,0 тис. грн. (</w:t>
            </w:r>
            <w:proofErr w:type="spellStart"/>
            <w:r w:rsidRPr="0031231B">
              <w:rPr>
                <w:rFonts w:ascii="Times New Roman" w:eastAsia="Times New Roman" w:hAnsi="Times New Roman"/>
                <w:bCs/>
                <w:i/>
                <w:iCs/>
                <w:sz w:val="20"/>
                <w:szCs w:val="20"/>
                <w:lang w:val="uk-UA" w:eastAsia="ru-RU"/>
              </w:rPr>
              <w:t>екв</w:t>
            </w:r>
            <w:proofErr w:type="spellEnd"/>
            <w:r w:rsidRPr="0031231B">
              <w:rPr>
                <w:rFonts w:ascii="Times New Roman" w:eastAsia="Times New Roman" w:hAnsi="Times New Roman"/>
                <w:bCs/>
                <w:i/>
                <w:iCs/>
                <w:sz w:val="20"/>
                <w:szCs w:val="20"/>
                <w:lang w:val="uk-UA" w:eastAsia="ru-RU"/>
              </w:rPr>
              <w:t>.)</w:t>
            </w:r>
          </w:p>
          <w:p w14:paraId="73EEAF29" w14:textId="77777777" w:rsidR="00D55FA7" w:rsidRPr="0031231B" w:rsidRDefault="00D55FA7" w:rsidP="00D55FA7">
            <w:pPr>
              <w:spacing w:after="0" w:line="240" w:lineRule="auto"/>
              <w:jc w:val="both"/>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від 10,0 до 50,0 тис. грн. (</w:t>
            </w:r>
            <w:proofErr w:type="spellStart"/>
            <w:r w:rsidRPr="0031231B">
              <w:rPr>
                <w:rFonts w:ascii="Times New Roman" w:eastAsia="Times New Roman" w:hAnsi="Times New Roman"/>
                <w:bCs/>
                <w:i/>
                <w:iCs/>
                <w:sz w:val="20"/>
                <w:szCs w:val="20"/>
                <w:lang w:val="uk-UA" w:eastAsia="ru-RU"/>
              </w:rPr>
              <w:t>екв</w:t>
            </w:r>
            <w:proofErr w:type="spellEnd"/>
            <w:r w:rsidRPr="0031231B">
              <w:rPr>
                <w:rFonts w:ascii="Times New Roman" w:eastAsia="Times New Roman" w:hAnsi="Times New Roman"/>
                <w:bCs/>
                <w:i/>
                <w:iCs/>
                <w:sz w:val="20"/>
                <w:szCs w:val="20"/>
                <w:lang w:val="uk-UA" w:eastAsia="ru-RU"/>
              </w:rPr>
              <w:t xml:space="preserve">.) </w:t>
            </w:r>
          </w:p>
          <w:p w14:paraId="26C2BC25" w14:textId="77777777" w:rsidR="00D55FA7" w:rsidRPr="0031231B" w:rsidRDefault="00D55FA7" w:rsidP="00D55FA7">
            <w:pPr>
              <w:spacing w:after="0" w:line="240" w:lineRule="auto"/>
              <w:jc w:val="both"/>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від 50,0 до 100,0 тис. грн. (</w:t>
            </w:r>
            <w:proofErr w:type="spellStart"/>
            <w:r w:rsidRPr="0031231B">
              <w:rPr>
                <w:rFonts w:ascii="Times New Roman" w:eastAsia="Times New Roman" w:hAnsi="Times New Roman"/>
                <w:bCs/>
                <w:i/>
                <w:iCs/>
                <w:sz w:val="20"/>
                <w:szCs w:val="20"/>
                <w:lang w:val="uk-UA" w:eastAsia="ru-RU"/>
              </w:rPr>
              <w:t>екв</w:t>
            </w:r>
            <w:proofErr w:type="spellEnd"/>
            <w:r w:rsidRPr="0031231B">
              <w:rPr>
                <w:rFonts w:ascii="Times New Roman" w:eastAsia="Times New Roman" w:hAnsi="Times New Roman"/>
                <w:bCs/>
                <w:i/>
                <w:iCs/>
                <w:sz w:val="20"/>
                <w:szCs w:val="20"/>
                <w:lang w:val="uk-UA" w:eastAsia="ru-RU"/>
              </w:rPr>
              <w:t xml:space="preserve">.) </w:t>
            </w:r>
          </w:p>
          <w:p w14:paraId="17B8A1D9" w14:textId="77777777" w:rsidR="00D55FA7" w:rsidRPr="0031231B" w:rsidRDefault="00D55FA7" w:rsidP="00D55FA7">
            <w:pPr>
              <w:spacing w:after="0" w:line="240" w:lineRule="auto"/>
              <w:jc w:val="both"/>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від 100,0 тис. грн. до 1,0 млн. грн. (</w:t>
            </w:r>
            <w:proofErr w:type="spellStart"/>
            <w:r w:rsidRPr="0031231B">
              <w:rPr>
                <w:rFonts w:ascii="Times New Roman" w:eastAsia="Times New Roman" w:hAnsi="Times New Roman"/>
                <w:bCs/>
                <w:i/>
                <w:iCs/>
                <w:sz w:val="20"/>
                <w:szCs w:val="20"/>
                <w:lang w:val="uk-UA" w:eastAsia="ru-RU"/>
              </w:rPr>
              <w:t>екв</w:t>
            </w:r>
            <w:proofErr w:type="spellEnd"/>
            <w:r w:rsidRPr="0031231B">
              <w:rPr>
                <w:rFonts w:ascii="Times New Roman" w:eastAsia="Times New Roman" w:hAnsi="Times New Roman"/>
                <w:bCs/>
                <w:i/>
                <w:iCs/>
                <w:sz w:val="20"/>
                <w:szCs w:val="20"/>
                <w:lang w:val="uk-UA" w:eastAsia="ru-RU"/>
              </w:rPr>
              <w:t xml:space="preserve">.) </w:t>
            </w:r>
          </w:p>
          <w:p w14:paraId="2125C379" w14:textId="77777777" w:rsidR="00D55FA7" w:rsidRPr="0031231B" w:rsidRDefault="00D55FA7" w:rsidP="00D55FA7">
            <w:pPr>
              <w:spacing w:after="0" w:line="240" w:lineRule="auto"/>
              <w:jc w:val="both"/>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від 1,0 млн. грн. до 5,0 млн. грн. (</w:t>
            </w:r>
            <w:proofErr w:type="spellStart"/>
            <w:r w:rsidRPr="0031231B">
              <w:rPr>
                <w:rFonts w:ascii="Times New Roman" w:eastAsia="Times New Roman" w:hAnsi="Times New Roman"/>
                <w:bCs/>
                <w:i/>
                <w:iCs/>
                <w:sz w:val="20"/>
                <w:szCs w:val="20"/>
                <w:lang w:val="uk-UA" w:eastAsia="ru-RU"/>
              </w:rPr>
              <w:t>екв</w:t>
            </w:r>
            <w:proofErr w:type="spellEnd"/>
            <w:r w:rsidRPr="0031231B">
              <w:rPr>
                <w:rFonts w:ascii="Times New Roman" w:eastAsia="Times New Roman" w:hAnsi="Times New Roman"/>
                <w:bCs/>
                <w:i/>
                <w:iCs/>
                <w:sz w:val="20"/>
                <w:szCs w:val="20"/>
                <w:lang w:val="uk-UA" w:eastAsia="ru-RU"/>
              </w:rPr>
              <w:t xml:space="preserve">.) </w:t>
            </w:r>
          </w:p>
          <w:p w14:paraId="7C78B43C" w14:textId="40C8B0EE" w:rsidR="00D55FA7" w:rsidRPr="0031231B" w:rsidRDefault="00D55FA7" w:rsidP="00D55FA7">
            <w:pPr>
              <w:spacing w:after="0" w:line="240" w:lineRule="auto"/>
              <w:jc w:val="both"/>
              <w:rPr>
                <w:rFonts w:ascii="Times New Roman" w:eastAsia="Times New Roman" w:hAnsi="Times New Roman"/>
                <w:bCs/>
                <w:iCs/>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понад 5,0 млн. грн. (</w:t>
            </w:r>
            <w:proofErr w:type="spellStart"/>
            <w:r w:rsidRPr="0031231B">
              <w:rPr>
                <w:rFonts w:ascii="Times New Roman" w:eastAsia="Times New Roman" w:hAnsi="Times New Roman"/>
                <w:bCs/>
                <w:i/>
                <w:iCs/>
                <w:sz w:val="20"/>
                <w:szCs w:val="20"/>
                <w:lang w:val="uk-UA" w:eastAsia="ru-RU"/>
              </w:rPr>
              <w:t>екв</w:t>
            </w:r>
            <w:proofErr w:type="spellEnd"/>
            <w:r w:rsidRPr="0031231B">
              <w:rPr>
                <w:rFonts w:ascii="Times New Roman" w:eastAsia="Times New Roman" w:hAnsi="Times New Roman"/>
                <w:bCs/>
                <w:i/>
                <w:iCs/>
                <w:sz w:val="20"/>
                <w:szCs w:val="20"/>
                <w:lang w:val="uk-UA" w:eastAsia="ru-RU"/>
              </w:rPr>
              <w:t>.)</w:t>
            </w:r>
          </w:p>
        </w:tc>
        <w:tc>
          <w:tcPr>
            <w:tcW w:w="2148" w:type="dxa"/>
            <w:gridSpan w:val="6"/>
            <w:tcBorders>
              <w:bottom w:val="single" w:sz="4" w:space="0" w:color="auto"/>
            </w:tcBorders>
            <w:shd w:val="clear" w:color="auto" w:fill="auto"/>
          </w:tcPr>
          <w:p w14:paraId="3DA74B85" w14:textId="36C1CAE2" w:rsidR="00D55FA7" w:rsidRPr="0031231B" w:rsidRDefault="00D55FA7" w:rsidP="00D55FA7">
            <w:pPr>
              <w:spacing w:after="0"/>
              <w:rPr>
                <w:i/>
                <w:sz w:val="20"/>
                <w:szCs w:val="20"/>
                <w:lang w:val="uk-UA"/>
              </w:rPr>
            </w:pPr>
            <w:r w:rsidRPr="0031231B">
              <w:rPr>
                <w:rFonts w:ascii="Times New Roman" w:eastAsia="Times New Roman" w:hAnsi="Times New Roman"/>
                <w:bCs/>
                <w:iCs/>
                <w:lang w:val="uk-UA" w:eastAsia="ru-RU"/>
              </w:rPr>
              <w:t>Обсяг фінансових операцій, які плануєте проводити у Банку протягом місяця:</w:t>
            </w:r>
          </w:p>
        </w:tc>
        <w:tc>
          <w:tcPr>
            <w:tcW w:w="2955" w:type="dxa"/>
            <w:gridSpan w:val="4"/>
            <w:tcBorders>
              <w:bottom w:val="single" w:sz="4" w:space="0" w:color="auto"/>
            </w:tcBorders>
            <w:shd w:val="clear" w:color="auto" w:fill="auto"/>
          </w:tcPr>
          <w:p w14:paraId="0503B478" w14:textId="43932D8B" w:rsidR="00D55FA7" w:rsidRPr="0031231B" w:rsidRDefault="00D55FA7" w:rsidP="00D55FA7">
            <w:pPr>
              <w:spacing w:after="0" w:line="240" w:lineRule="auto"/>
              <w:jc w:val="both"/>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w:t>
            </w:r>
            <w:r w:rsidR="00A952DD" w:rsidRPr="0031231B">
              <w:rPr>
                <w:rFonts w:ascii="Times New Roman" w:eastAsia="Times New Roman" w:hAnsi="Times New Roman"/>
                <w:bCs/>
                <w:i/>
                <w:iCs/>
                <w:sz w:val="20"/>
                <w:szCs w:val="20"/>
                <w:lang w:val="uk-UA" w:eastAsia="ru-RU"/>
              </w:rPr>
              <w:t>40</w:t>
            </w:r>
            <w:r w:rsidRPr="0031231B">
              <w:rPr>
                <w:rFonts w:ascii="Times New Roman" w:eastAsia="Times New Roman" w:hAnsi="Times New Roman"/>
                <w:bCs/>
                <w:i/>
                <w:iCs/>
                <w:sz w:val="20"/>
                <w:szCs w:val="20"/>
                <w:lang w:val="uk-UA" w:eastAsia="ru-RU"/>
              </w:rPr>
              <w:t>,0 тис. грн. (</w:t>
            </w:r>
            <w:proofErr w:type="spellStart"/>
            <w:r w:rsidRPr="0031231B">
              <w:rPr>
                <w:rFonts w:ascii="Times New Roman" w:eastAsia="Times New Roman" w:hAnsi="Times New Roman"/>
                <w:bCs/>
                <w:i/>
                <w:iCs/>
                <w:sz w:val="20"/>
                <w:szCs w:val="20"/>
                <w:lang w:val="uk-UA" w:eastAsia="ru-RU"/>
              </w:rPr>
              <w:t>екв</w:t>
            </w:r>
            <w:proofErr w:type="spellEnd"/>
            <w:r w:rsidRPr="0031231B">
              <w:rPr>
                <w:rFonts w:ascii="Times New Roman" w:eastAsia="Times New Roman" w:hAnsi="Times New Roman"/>
                <w:bCs/>
                <w:i/>
                <w:iCs/>
                <w:sz w:val="20"/>
                <w:szCs w:val="20"/>
                <w:lang w:val="uk-UA" w:eastAsia="ru-RU"/>
              </w:rPr>
              <w:t>.)</w:t>
            </w:r>
          </w:p>
          <w:p w14:paraId="7A2F1E01" w14:textId="3E815078" w:rsidR="00D55FA7" w:rsidRPr="0031231B" w:rsidRDefault="00D55FA7" w:rsidP="00D55FA7">
            <w:pPr>
              <w:spacing w:after="0" w:line="240" w:lineRule="auto"/>
              <w:jc w:val="both"/>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w:t>
            </w:r>
            <w:r w:rsidR="00A952DD" w:rsidRPr="0031231B">
              <w:rPr>
                <w:rFonts w:ascii="Times New Roman" w:eastAsia="Times New Roman" w:hAnsi="Times New Roman"/>
                <w:bCs/>
                <w:i/>
                <w:iCs/>
                <w:sz w:val="20"/>
                <w:szCs w:val="20"/>
                <w:lang w:val="uk-UA" w:eastAsia="ru-RU"/>
              </w:rPr>
              <w:t>150</w:t>
            </w:r>
            <w:r w:rsidRPr="0031231B">
              <w:rPr>
                <w:rFonts w:ascii="Times New Roman" w:eastAsia="Times New Roman" w:hAnsi="Times New Roman"/>
                <w:bCs/>
                <w:i/>
                <w:iCs/>
                <w:sz w:val="20"/>
                <w:szCs w:val="20"/>
                <w:lang w:val="uk-UA" w:eastAsia="ru-RU"/>
              </w:rPr>
              <w:t>,0 тис. грн. (</w:t>
            </w:r>
            <w:proofErr w:type="spellStart"/>
            <w:r w:rsidRPr="0031231B">
              <w:rPr>
                <w:rFonts w:ascii="Times New Roman" w:eastAsia="Times New Roman" w:hAnsi="Times New Roman"/>
                <w:bCs/>
                <w:i/>
                <w:iCs/>
                <w:sz w:val="20"/>
                <w:szCs w:val="20"/>
                <w:lang w:val="uk-UA" w:eastAsia="ru-RU"/>
              </w:rPr>
              <w:t>екв</w:t>
            </w:r>
            <w:proofErr w:type="spellEnd"/>
            <w:r w:rsidRPr="0031231B">
              <w:rPr>
                <w:rFonts w:ascii="Times New Roman" w:eastAsia="Times New Roman" w:hAnsi="Times New Roman"/>
                <w:bCs/>
                <w:i/>
                <w:iCs/>
                <w:sz w:val="20"/>
                <w:szCs w:val="20"/>
                <w:lang w:val="uk-UA" w:eastAsia="ru-RU"/>
              </w:rPr>
              <w:t>.)</w:t>
            </w:r>
          </w:p>
          <w:p w14:paraId="3A4DEE1B" w14:textId="6988CEF7" w:rsidR="00A952DD" w:rsidRPr="0031231B" w:rsidRDefault="00A952DD" w:rsidP="00A952DD">
            <w:pPr>
              <w:spacing w:after="0" w:line="240" w:lineRule="auto"/>
              <w:jc w:val="both"/>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400,0 тис. грн. (</w:t>
            </w:r>
            <w:proofErr w:type="spellStart"/>
            <w:r w:rsidRPr="0031231B">
              <w:rPr>
                <w:rFonts w:ascii="Times New Roman" w:eastAsia="Times New Roman" w:hAnsi="Times New Roman"/>
                <w:bCs/>
                <w:i/>
                <w:iCs/>
                <w:sz w:val="20"/>
                <w:szCs w:val="20"/>
                <w:lang w:val="uk-UA" w:eastAsia="ru-RU"/>
              </w:rPr>
              <w:t>екв</w:t>
            </w:r>
            <w:proofErr w:type="spellEnd"/>
            <w:r w:rsidRPr="0031231B">
              <w:rPr>
                <w:rFonts w:ascii="Times New Roman" w:eastAsia="Times New Roman" w:hAnsi="Times New Roman"/>
                <w:bCs/>
                <w:i/>
                <w:iCs/>
                <w:sz w:val="20"/>
                <w:szCs w:val="20"/>
                <w:lang w:val="uk-UA" w:eastAsia="ru-RU"/>
              </w:rPr>
              <w:t>.)</w:t>
            </w:r>
          </w:p>
          <w:p w14:paraId="7C9F1853" w14:textId="01F8DB66" w:rsidR="00D55FA7" w:rsidRPr="0031231B" w:rsidRDefault="00D55FA7" w:rsidP="00D55FA7">
            <w:pPr>
              <w:spacing w:after="0" w:line="240" w:lineRule="auto"/>
              <w:jc w:val="both"/>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w:t>
            </w:r>
            <w:r w:rsidR="00A952DD" w:rsidRPr="0031231B">
              <w:rPr>
                <w:rFonts w:ascii="Times New Roman" w:eastAsia="Times New Roman" w:hAnsi="Times New Roman"/>
                <w:bCs/>
                <w:i/>
                <w:iCs/>
                <w:sz w:val="20"/>
                <w:szCs w:val="20"/>
                <w:lang w:val="uk-UA" w:eastAsia="ru-RU"/>
              </w:rPr>
              <w:t>2</w:t>
            </w:r>
            <w:r w:rsidRPr="0031231B">
              <w:rPr>
                <w:rFonts w:ascii="Times New Roman" w:eastAsia="Times New Roman" w:hAnsi="Times New Roman"/>
                <w:bCs/>
                <w:i/>
                <w:iCs/>
                <w:sz w:val="20"/>
                <w:szCs w:val="20"/>
                <w:lang w:val="uk-UA" w:eastAsia="ru-RU"/>
              </w:rPr>
              <w:t>,0 млн. грн. (</w:t>
            </w:r>
            <w:proofErr w:type="spellStart"/>
            <w:r w:rsidRPr="0031231B">
              <w:rPr>
                <w:rFonts w:ascii="Times New Roman" w:eastAsia="Times New Roman" w:hAnsi="Times New Roman"/>
                <w:bCs/>
                <w:i/>
                <w:iCs/>
                <w:sz w:val="20"/>
                <w:szCs w:val="20"/>
                <w:lang w:val="uk-UA" w:eastAsia="ru-RU"/>
              </w:rPr>
              <w:t>екв</w:t>
            </w:r>
            <w:proofErr w:type="spellEnd"/>
            <w:r w:rsidRPr="0031231B">
              <w:rPr>
                <w:rFonts w:ascii="Times New Roman" w:eastAsia="Times New Roman" w:hAnsi="Times New Roman"/>
                <w:bCs/>
                <w:i/>
                <w:iCs/>
                <w:sz w:val="20"/>
                <w:szCs w:val="20"/>
                <w:lang w:val="uk-UA" w:eastAsia="ru-RU"/>
              </w:rPr>
              <w:t>.)</w:t>
            </w:r>
          </w:p>
          <w:p w14:paraId="7E75340A" w14:textId="430584B6" w:rsidR="00D55FA7" w:rsidRPr="0031231B" w:rsidRDefault="00D55FA7" w:rsidP="00D55FA7">
            <w:pPr>
              <w:spacing w:after="0" w:line="240" w:lineRule="auto"/>
              <w:jc w:val="both"/>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w:t>
            </w:r>
            <w:r w:rsidR="00A952DD" w:rsidRPr="0031231B">
              <w:rPr>
                <w:rFonts w:ascii="Times New Roman" w:eastAsia="Times New Roman" w:hAnsi="Times New Roman"/>
                <w:bCs/>
                <w:i/>
                <w:iCs/>
                <w:sz w:val="20"/>
                <w:szCs w:val="20"/>
                <w:lang w:val="uk-UA" w:eastAsia="ru-RU"/>
              </w:rPr>
              <w:t>10</w:t>
            </w:r>
            <w:r w:rsidRPr="0031231B">
              <w:rPr>
                <w:rFonts w:ascii="Times New Roman" w:eastAsia="Times New Roman" w:hAnsi="Times New Roman"/>
                <w:bCs/>
                <w:i/>
                <w:iCs/>
                <w:sz w:val="20"/>
                <w:szCs w:val="20"/>
                <w:lang w:val="uk-UA" w:eastAsia="ru-RU"/>
              </w:rPr>
              <w:t>,0 млн. грн. (</w:t>
            </w:r>
            <w:proofErr w:type="spellStart"/>
            <w:r w:rsidRPr="0031231B">
              <w:rPr>
                <w:rFonts w:ascii="Times New Roman" w:eastAsia="Times New Roman" w:hAnsi="Times New Roman"/>
                <w:bCs/>
                <w:i/>
                <w:iCs/>
                <w:sz w:val="20"/>
                <w:szCs w:val="20"/>
                <w:lang w:val="uk-UA" w:eastAsia="ru-RU"/>
              </w:rPr>
              <w:t>екв</w:t>
            </w:r>
            <w:proofErr w:type="spellEnd"/>
            <w:r w:rsidRPr="0031231B">
              <w:rPr>
                <w:rFonts w:ascii="Times New Roman" w:eastAsia="Times New Roman" w:hAnsi="Times New Roman"/>
                <w:bCs/>
                <w:i/>
                <w:iCs/>
                <w:sz w:val="20"/>
                <w:szCs w:val="20"/>
                <w:lang w:val="uk-UA" w:eastAsia="ru-RU"/>
              </w:rPr>
              <w:t>.)</w:t>
            </w:r>
          </w:p>
          <w:p w14:paraId="715A68A1" w14:textId="77777777" w:rsidR="00D55FA7" w:rsidRPr="0031231B" w:rsidRDefault="00D55FA7" w:rsidP="00D55FA7">
            <w:pPr>
              <w:spacing w:after="0" w:line="240" w:lineRule="auto"/>
              <w:jc w:val="both"/>
              <w:rPr>
                <w:rFonts w:ascii="Times New Roman" w:eastAsia="Times New Roman" w:hAnsi="Times New Roman"/>
                <w:bCs/>
                <w:i/>
                <w:iCs/>
                <w:sz w:val="20"/>
                <w:szCs w:val="20"/>
                <w:lang w:val="uk-UA" w:eastAsia="ru-RU"/>
              </w:rPr>
            </w:pPr>
            <w:r w:rsidRPr="0031231B">
              <w:rPr>
                <w:rFonts w:ascii="Times New Roman" w:eastAsia="Times New Roman" w:hAnsi="Times New Roman"/>
                <w:bCs/>
                <w:i/>
                <w:iCs/>
                <w:sz w:val="20"/>
                <w:szCs w:val="20"/>
                <w:lang w:val="uk-UA" w:eastAsia="ru-RU"/>
              </w:rPr>
              <w:sym w:font="Wingdings 2" w:char="F0A3"/>
            </w:r>
            <w:r w:rsidRPr="0031231B">
              <w:rPr>
                <w:rFonts w:ascii="Times New Roman" w:eastAsia="Times New Roman" w:hAnsi="Times New Roman"/>
                <w:bCs/>
                <w:i/>
                <w:iCs/>
                <w:sz w:val="20"/>
                <w:szCs w:val="20"/>
                <w:lang w:val="uk-UA" w:eastAsia="ru-RU"/>
              </w:rPr>
              <w:t xml:space="preserve"> інше ________ млн. грн. (</w:t>
            </w:r>
            <w:proofErr w:type="spellStart"/>
            <w:r w:rsidRPr="0031231B">
              <w:rPr>
                <w:rFonts w:ascii="Times New Roman" w:eastAsia="Times New Roman" w:hAnsi="Times New Roman"/>
                <w:bCs/>
                <w:i/>
                <w:iCs/>
                <w:sz w:val="20"/>
                <w:szCs w:val="20"/>
                <w:lang w:val="uk-UA" w:eastAsia="ru-RU"/>
              </w:rPr>
              <w:t>екв</w:t>
            </w:r>
            <w:proofErr w:type="spellEnd"/>
            <w:r w:rsidRPr="0031231B">
              <w:rPr>
                <w:rFonts w:ascii="Times New Roman" w:eastAsia="Times New Roman" w:hAnsi="Times New Roman"/>
                <w:bCs/>
                <w:i/>
                <w:iCs/>
                <w:sz w:val="20"/>
                <w:szCs w:val="20"/>
                <w:lang w:val="uk-UA" w:eastAsia="ru-RU"/>
              </w:rPr>
              <w:t>.)</w:t>
            </w:r>
          </w:p>
          <w:p w14:paraId="346CD237" w14:textId="77777777" w:rsidR="00D55FA7" w:rsidRPr="0031231B" w:rsidRDefault="00D55FA7" w:rsidP="00D55FA7">
            <w:pPr>
              <w:spacing w:after="0" w:line="240" w:lineRule="auto"/>
              <w:jc w:val="both"/>
              <w:rPr>
                <w:rFonts w:ascii="Times New Roman" w:eastAsia="Times New Roman" w:hAnsi="Times New Roman"/>
                <w:bCs/>
                <w:i/>
                <w:iCs/>
                <w:sz w:val="20"/>
                <w:szCs w:val="20"/>
                <w:lang w:val="uk-UA" w:eastAsia="ru-RU"/>
              </w:rPr>
            </w:pPr>
          </w:p>
          <w:p w14:paraId="4DC946D8" w14:textId="77777777" w:rsidR="00D55FA7" w:rsidRPr="0031231B" w:rsidRDefault="00D55FA7" w:rsidP="00D55FA7">
            <w:pPr>
              <w:spacing w:after="0" w:line="240" w:lineRule="auto"/>
              <w:jc w:val="both"/>
              <w:rPr>
                <w:rFonts w:ascii="Times New Roman" w:eastAsia="Times New Roman" w:hAnsi="Times New Roman"/>
                <w:bCs/>
                <w:i/>
                <w:iCs/>
                <w:sz w:val="20"/>
                <w:szCs w:val="20"/>
                <w:lang w:val="uk-UA" w:eastAsia="ru-RU"/>
              </w:rPr>
            </w:pPr>
          </w:p>
          <w:p w14:paraId="4D393E34" w14:textId="77777777" w:rsidR="00D55FA7" w:rsidRPr="0031231B" w:rsidRDefault="00D55FA7" w:rsidP="00D55FA7">
            <w:pPr>
              <w:spacing w:after="0" w:line="216" w:lineRule="auto"/>
              <w:jc w:val="both"/>
              <w:rPr>
                <w:i/>
                <w:sz w:val="20"/>
                <w:szCs w:val="20"/>
                <w:lang w:val="uk-UA"/>
              </w:rPr>
            </w:pPr>
          </w:p>
        </w:tc>
      </w:tr>
      <w:tr w:rsidR="00570B47" w:rsidRPr="0031231B" w14:paraId="61D9E272" w14:textId="77777777" w:rsidTr="005B47C1">
        <w:tc>
          <w:tcPr>
            <w:tcW w:w="3080" w:type="dxa"/>
            <w:gridSpan w:val="5"/>
            <w:shd w:val="clear" w:color="auto" w:fill="auto"/>
          </w:tcPr>
          <w:p w14:paraId="26E0AED1" w14:textId="77777777" w:rsidR="00D55FA7" w:rsidRPr="0031231B" w:rsidRDefault="00D55FA7" w:rsidP="00D55FA7">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Банківські послуги (продукти) якими планую користуватись:</w:t>
            </w:r>
          </w:p>
        </w:tc>
        <w:tc>
          <w:tcPr>
            <w:tcW w:w="3535" w:type="dxa"/>
            <w:gridSpan w:val="8"/>
            <w:tcBorders>
              <w:right w:val="nil"/>
            </w:tcBorders>
            <w:shd w:val="clear" w:color="auto" w:fill="auto"/>
          </w:tcPr>
          <w:p w14:paraId="57654DF3" w14:textId="77777777" w:rsidR="00D55FA7" w:rsidRPr="0031231B" w:rsidRDefault="00D55FA7" w:rsidP="00D55FA7">
            <w:pPr>
              <w:spacing w:after="0" w:line="216" w:lineRule="auto"/>
              <w:ind w:left="-34"/>
              <w:rPr>
                <w:rFonts w:ascii="Times New Roman" w:hAnsi="Times New Roman"/>
                <w:i/>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операції за поточним рахунком</w:t>
            </w:r>
          </w:p>
          <w:p w14:paraId="646C4821" w14:textId="77777777" w:rsidR="00D55FA7" w:rsidRPr="0031231B" w:rsidRDefault="00D55FA7" w:rsidP="00D55FA7">
            <w:pPr>
              <w:spacing w:after="0" w:line="216" w:lineRule="auto"/>
              <w:ind w:left="-34"/>
              <w:rPr>
                <w:rFonts w:ascii="Times New Roman" w:hAnsi="Times New Roman"/>
                <w:i/>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операції за картковим рахунком </w:t>
            </w:r>
            <w:r w:rsidRPr="0031231B">
              <w:rPr>
                <w:rFonts w:ascii="Times New Roman" w:hAnsi="Times New Roman"/>
                <w:i/>
                <w:sz w:val="20"/>
                <w:szCs w:val="20"/>
                <w:lang w:val="uk-UA"/>
              </w:rPr>
              <w:t xml:space="preserve"> </w:t>
            </w:r>
          </w:p>
          <w:p w14:paraId="29180690" w14:textId="77777777" w:rsidR="00D55FA7" w:rsidRPr="0031231B" w:rsidRDefault="00D55FA7" w:rsidP="00D55FA7">
            <w:pPr>
              <w:spacing w:after="0" w:line="216" w:lineRule="auto"/>
              <w:ind w:left="-34"/>
              <w:rPr>
                <w:rFonts w:ascii="Times New Roman" w:hAnsi="Times New Roman"/>
                <w:i/>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пенсійний рахунок для отримання соціальної допомоги </w:t>
            </w:r>
          </w:p>
          <w:p w14:paraId="19C07D5C" w14:textId="77777777" w:rsidR="00D55FA7" w:rsidRPr="0031231B" w:rsidRDefault="00D55FA7" w:rsidP="00D55FA7">
            <w:pPr>
              <w:spacing w:after="0" w:line="204" w:lineRule="auto"/>
              <w:rPr>
                <w:rFonts w:ascii="Times New Roman" w:hAnsi="Times New Roman"/>
                <w:i/>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валютно - обмінні операції</w:t>
            </w:r>
            <w:r w:rsidRPr="0031231B">
              <w:rPr>
                <w:rFonts w:ascii="Times New Roman" w:hAnsi="Times New Roman"/>
                <w:i/>
                <w:sz w:val="20"/>
                <w:szCs w:val="20"/>
                <w:lang w:val="uk-UA"/>
              </w:rPr>
              <w:t xml:space="preserve"> </w:t>
            </w:r>
          </w:p>
          <w:p w14:paraId="0895EAFF" w14:textId="77777777" w:rsidR="00D55FA7" w:rsidRPr="0031231B" w:rsidRDefault="00D55FA7" w:rsidP="00D55FA7">
            <w:pPr>
              <w:spacing w:after="0" w:line="204" w:lineRule="auto"/>
              <w:rPr>
                <w:rFonts w:ascii="Times New Roman" w:hAnsi="Times New Roman"/>
                <w:i/>
                <w:sz w:val="20"/>
                <w:szCs w:val="20"/>
                <w:lang w:val="uk-UA"/>
              </w:rPr>
            </w:pPr>
            <w:r w:rsidRPr="0031231B">
              <w:rPr>
                <w:rFonts w:ascii="Times New Roman" w:hAnsi="Times New Roman"/>
                <w:bCs/>
                <w:i/>
                <w:iCs/>
                <w:sz w:val="20"/>
                <w:szCs w:val="20"/>
                <w:lang w:val="uk-UA"/>
              </w:rPr>
              <w:lastRenderedPageBreak/>
              <w:sym w:font="Wingdings 2" w:char="F0A3"/>
            </w:r>
            <w:r w:rsidRPr="0031231B">
              <w:rPr>
                <w:rFonts w:ascii="Times New Roman" w:hAnsi="Times New Roman"/>
                <w:bCs/>
                <w:i/>
                <w:iCs/>
                <w:sz w:val="20"/>
                <w:szCs w:val="20"/>
                <w:lang w:val="uk-UA"/>
              </w:rPr>
              <w:t xml:space="preserve"> зарплатні проекти та інші виплати </w:t>
            </w:r>
          </w:p>
          <w:p w14:paraId="7A64F16E" w14:textId="77777777" w:rsidR="00D55FA7" w:rsidRPr="0031231B" w:rsidRDefault="00D55FA7" w:rsidP="00D55FA7">
            <w:pPr>
              <w:spacing w:after="0" w:line="204" w:lineRule="auto"/>
              <w:rPr>
                <w:rFonts w:ascii="Times New Roman" w:hAnsi="Times New Roman"/>
                <w:bCs/>
                <w:i/>
                <w:iCs/>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готівкові перекази з використанням міжнародних систем переказу коштів</w:t>
            </w:r>
          </w:p>
          <w:p w14:paraId="0D8EFD07" w14:textId="77777777" w:rsidR="00D55FA7" w:rsidRPr="0031231B" w:rsidRDefault="00D55FA7" w:rsidP="00D55FA7">
            <w:pPr>
              <w:spacing w:after="0" w:line="204" w:lineRule="auto"/>
              <w:rPr>
                <w:rFonts w:ascii="Times New Roman" w:hAnsi="Times New Roman"/>
                <w:bCs/>
                <w:i/>
                <w:iCs/>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готівкові платежі без відкриття рахунку</w:t>
            </w:r>
          </w:p>
          <w:p w14:paraId="17425C2D" w14:textId="418DB6F5" w:rsidR="00D55FA7" w:rsidRPr="0031231B" w:rsidRDefault="00D55FA7" w:rsidP="00D55FA7">
            <w:pPr>
              <w:spacing w:after="0" w:line="204" w:lineRule="auto"/>
              <w:rPr>
                <w:i/>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депозитні операції</w:t>
            </w:r>
          </w:p>
        </w:tc>
        <w:tc>
          <w:tcPr>
            <w:tcW w:w="4300" w:type="dxa"/>
            <w:gridSpan w:val="8"/>
            <w:tcBorders>
              <w:left w:val="nil"/>
            </w:tcBorders>
            <w:shd w:val="clear" w:color="auto" w:fill="auto"/>
          </w:tcPr>
          <w:p w14:paraId="74B09E6E" w14:textId="77777777" w:rsidR="00D55FA7" w:rsidRPr="0031231B" w:rsidRDefault="00D55FA7" w:rsidP="00D55FA7">
            <w:pPr>
              <w:spacing w:after="0" w:line="216" w:lineRule="auto"/>
              <w:ind w:left="-34"/>
              <w:rPr>
                <w:rFonts w:ascii="Times New Roman" w:hAnsi="Times New Roman"/>
                <w:i/>
                <w:sz w:val="20"/>
                <w:szCs w:val="20"/>
                <w:lang w:val="uk-UA"/>
              </w:rPr>
            </w:pPr>
            <w:r w:rsidRPr="0031231B">
              <w:rPr>
                <w:rFonts w:ascii="Times New Roman" w:hAnsi="Times New Roman"/>
                <w:i/>
                <w:sz w:val="20"/>
                <w:szCs w:val="20"/>
                <w:lang w:val="uk-UA"/>
              </w:rPr>
              <w:lastRenderedPageBreak/>
              <w:t>Кредитні операції:</w:t>
            </w:r>
          </w:p>
          <w:p w14:paraId="36BAE277" w14:textId="77777777" w:rsidR="00D55FA7" w:rsidRPr="0031231B" w:rsidRDefault="00D55FA7" w:rsidP="00D55FA7">
            <w:pPr>
              <w:spacing w:after="0" w:line="216" w:lineRule="auto"/>
              <w:ind w:left="-34"/>
              <w:rPr>
                <w:rFonts w:ascii="Times New Roman" w:hAnsi="Times New Roman"/>
                <w:bCs/>
                <w:i/>
                <w:iCs/>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овердрафт картковий</w:t>
            </w:r>
          </w:p>
          <w:p w14:paraId="3A8EB67D" w14:textId="77777777" w:rsidR="00D55FA7" w:rsidRPr="0031231B" w:rsidRDefault="00D55FA7" w:rsidP="00D55FA7">
            <w:pPr>
              <w:spacing w:after="0" w:line="216" w:lineRule="auto"/>
              <w:ind w:left="-34"/>
              <w:rPr>
                <w:rFonts w:ascii="Times New Roman" w:hAnsi="Times New Roman"/>
                <w:i/>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i/>
                <w:sz w:val="20"/>
                <w:szCs w:val="20"/>
                <w:lang w:val="uk-UA"/>
              </w:rPr>
              <w:t xml:space="preserve"> кредит на споживчі цілі</w:t>
            </w:r>
          </w:p>
          <w:p w14:paraId="0FFBA949" w14:textId="77777777" w:rsidR="00D55FA7" w:rsidRPr="0031231B" w:rsidRDefault="00D55FA7" w:rsidP="00D55FA7">
            <w:pPr>
              <w:spacing w:after="0" w:line="216" w:lineRule="auto"/>
              <w:ind w:left="-34"/>
              <w:rPr>
                <w:rFonts w:ascii="Times New Roman" w:hAnsi="Times New Roman"/>
                <w:bCs/>
                <w:i/>
                <w:iCs/>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авто в кредит</w:t>
            </w:r>
          </w:p>
          <w:p w14:paraId="449A211F" w14:textId="77777777" w:rsidR="00D55FA7" w:rsidRPr="0031231B" w:rsidRDefault="00D55FA7" w:rsidP="00D55FA7">
            <w:pPr>
              <w:spacing w:after="0" w:line="216" w:lineRule="auto"/>
              <w:ind w:left="-34"/>
              <w:rPr>
                <w:rFonts w:ascii="Times New Roman" w:hAnsi="Times New Roman"/>
                <w:bCs/>
                <w:i/>
                <w:iCs/>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нерухомість в кредит </w:t>
            </w:r>
          </w:p>
          <w:p w14:paraId="67F586AA" w14:textId="77777777" w:rsidR="00D55FA7" w:rsidRPr="0031231B" w:rsidRDefault="00D55FA7" w:rsidP="00D55FA7">
            <w:pPr>
              <w:spacing w:after="0" w:line="216" w:lineRule="auto"/>
              <w:ind w:left="-34"/>
              <w:rPr>
                <w:rFonts w:ascii="Times New Roman" w:hAnsi="Times New Roman"/>
                <w:i/>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інші кредити</w:t>
            </w:r>
          </w:p>
          <w:p w14:paraId="513C10E2" w14:textId="77777777" w:rsidR="00D55FA7" w:rsidRPr="0031231B" w:rsidRDefault="00D55FA7" w:rsidP="00D55FA7">
            <w:pPr>
              <w:spacing w:after="0" w:line="216" w:lineRule="auto"/>
              <w:ind w:left="-34"/>
              <w:rPr>
                <w:rFonts w:ascii="Times New Roman" w:hAnsi="Times New Roman"/>
                <w:bCs/>
                <w:i/>
                <w:iCs/>
                <w:sz w:val="20"/>
                <w:szCs w:val="20"/>
                <w:lang w:val="uk-UA"/>
              </w:rPr>
            </w:pPr>
            <w:r w:rsidRPr="0031231B">
              <w:rPr>
                <w:rFonts w:ascii="Times New Roman" w:hAnsi="Times New Roman"/>
                <w:bCs/>
                <w:i/>
                <w:iCs/>
                <w:sz w:val="20"/>
                <w:szCs w:val="20"/>
                <w:lang w:val="uk-UA"/>
              </w:rPr>
              <w:lastRenderedPageBreak/>
              <w:sym w:font="Wingdings 2" w:char="F0A3"/>
            </w:r>
            <w:r w:rsidRPr="0031231B">
              <w:rPr>
                <w:rFonts w:ascii="Times New Roman" w:hAnsi="Times New Roman"/>
                <w:bCs/>
                <w:i/>
                <w:iCs/>
                <w:sz w:val="20"/>
                <w:szCs w:val="20"/>
                <w:lang w:val="uk-UA"/>
              </w:rPr>
              <w:t xml:space="preserve">  депозитарні операції</w:t>
            </w:r>
          </w:p>
          <w:p w14:paraId="086081E0" w14:textId="77777777" w:rsidR="00D55FA7" w:rsidRPr="0031231B" w:rsidRDefault="00D55FA7" w:rsidP="00D55FA7">
            <w:pPr>
              <w:spacing w:after="0" w:line="216" w:lineRule="auto"/>
              <w:ind w:left="-34"/>
              <w:rPr>
                <w:rFonts w:ascii="Times New Roman" w:hAnsi="Times New Roman"/>
                <w:i/>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оренда індивідуальних сейфів </w:t>
            </w:r>
          </w:p>
          <w:p w14:paraId="796324B2" w14:textId="77777777" w:rsidR="00D55FA7" w:rsidRPr="0031231B" w:rsidRDefault="00D55FA7" w:rsidP="00D55FA7">
            <w:pPr>
              <w:spacing w:after="0" w:line="216" w:lineRule="auto"/>
              <w:ind w:left="-34"/>
              <w:rPr>
                <w:rFonts w:ascii="Times New Roman" w:hAnsi="Times New Roman"/>
                <w:i/>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пам’ятні монети НБУ, сувенірна та супутня продукція  </w:t>
            </w:r>
          </w:p>
          <w:p w14:paraId="2BE7C8F9" w14:textId="77777777" w:rsidR="00D55FA7" w:rsidRDefault="00D55FA7" w:rsidP="00D55FA7">
            <w:pPr>
              <w:spacing w:line="216" w:lineRule="auto"/>
              <w:ind w:left="-34"/>
              <w:rPr>
                <w:rFonts w:ascii="Times New Roman" w:hAnsi="Times New Roman"/>
                <w:bCs/>
                <w:i/>
                <w:iCs/>
                <w:sz w:val="20"/>
                <w:szCs w:val="20"/>
                <w:lang w:val="uk-UA"/>
              </w:rPr>
            </w:pPr>
            <w:r w:rsidRPr="0031231B">
              <w:rPr>
                <w:rFonts w:ascii="Times New Roman" w:hAnsi="Times New Roman"/>
                <w:bCs/>
                <w:i/>
                <w:iCs/>
                <w:sz w:val="20"/>
                <w:szCs w:val="20"/>
                <w:lang w:val="uk-UA"/>
              </w:rPr>
              <w:sym w:font="Wingdings 2" w:char="F0A3"/>
            </w:r>
            <w:r w:rsidRPr="0031231B">
              <w:rPr>
                <w:rFonts w:ascii="Times New Roman" w:hAnsi="Times New Roman"/>
                <w:bCs/>
                <w:i/>
                <w:iCs/>
                <w:sz w:val="20"/>
                <w:szCs w:val="20"/>
                <w:lang w:val="uk-UA"/>
              </w:rPr>
              <w:t xml:space="preserve">  операції з цінними паперами </w:t>
            </w:r>
          </w:p>
          <w:p w14:paraId="35539077" w14:textId="7615CCD3" w:rsidR="0005629A" w:rsidRPr="0031231B" w:rsidRDefault="0005629A" w:rsidP="00D55FA7">
            <w:pPr>
              <w:spacing w:line="216" w:lineRule="auto"/>
              <w:ind w:left="-34"/>
              <w:rPr>
                <w:bCs/>
                <w:i/>
                <w:iCs/>
                <w:sz w:val="20"/>
                <w:szCs w:val="20"/>
                <w:lang w:val="uk-UA"/>
              </w:rPr>
            </w:pPr>
            <w:r w:rsidRPr="00757CBC">
              <w:rPr>
                <w:rFonts w:ascii="Times New Roman" w:hAnsi="Times New Roman"/>
                <w:bCs/>
                <w:i/>
                <w:iCs/>
                <w:sz w:val="20"/>
                <w:szCs w:val="20"/>
                <w:lang w:val="uk-UA"/>
              </w:rPr>
              <w:sym w:font="Wingdings 2" w:char="F0A3"/>
            </w:r>
            <w:r w:rsidRPr="00757CBC">
              <w:rPr>
                <w:rFonts w:ascii="Times New Roman" w:hAnsi="Times New Roman"/>
                <w:bCs/>
                <w:i/>
                <w:iCs/>
                <w:sz w:val="20"/>
                <w:szCs w:val="20"/>
                <w:lang w:val="uk-UA"/>
              </w:rPr>
              <w:t xml:space="preserve">  валютно-обмінні операції</w:t>
            </w:r>
          </w:p>
        </w:tc>
      </w:tr>
      <w:tr w:rsidR="00570B47" w:rsidRPr="0031231B" w14:paraId="36AA19C6" w14:textId="77777777" w:rsidTr="005B47C1">
        <w:trPr>
          <w:trHeight w:val="383"/>
        </w:trPr>
        <w:tc>
          <w:tcPr>
            <w:tcW w:w="10915" w:type="dxa"/>
            <w:gridSpan w:val="21"/>
            <w:shd w:val="clear" w:color="auto" w:fill="auto"/>
          </w:tcPr>
          <w:p w14:paraId="7ED1189C" w14:textId="77777777" w:rsidR="0036624B" w:rsidRPr="0031231B" w:rsidRDefault="0036624B" w:rsidP="0036624B">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lastRenderedPageBreak/>
              <w:t>Зазначити «так» якщо Ви:</w:t>
            </w:r>
            <w:r w:rsidRPr="0031231B">
              <w:rPr>
                <w:rFonts w:ascii="Times New Roman" w:eastAsia="Times New Roman" w:hAnsi="Times New Roman"/>
                <w:bCs/>
                <w:iCs/>
                <w:lang w:val="uk-UA" w:eastAsia="ru-RU"/>
              </w:rPr>
              <w:tab/>
            </w:r>
          </w:p>
        </w:tc>
      </w:tr>
      <w:tr w:rsidR="00570B47" w:rsidRPr="0031231B" w14:paraId="6168E44C" w14:textId="77777777" w:rsidTr="005B47C1">
        <w:tc>
          <w:tcPr>
            <w:tcW w:w="8647" w:type="dxa"/>
            <w:gridSpan w:val="19"/>
            <w:shd w:val="clear" w:color="auto" w:fill="auto"/>
          </w:tcPr>
          <w:p w14:paraId="36AB9992" w14:textId="6B435E95" w:rsidR="0036624B" w:rsidRPr="0031231B" w:rsidRDefault="0036624B" w:rsidP="00757CBC">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lang w:val="uk-UA" w:eastAsia="ru-RU"/>
              </w:rPr>
              <w:t xml:space="preserve">Належите до пов‘язаних осіб по відношенню до АБ "УКРГАЗБАНК" </w:t>
            </w:r>
            <w:r w:rsidR="007B6022" w:rsidRPr="0031231B">
              <w:rPr>
                <w:rFonts w:ascii="Times New Roman" w:eastAsia="Times New Roman" w:hAnsi="Times New Roman"/>
                <w:lang w:val="uk-UA" w:eastAsia="ru-RU"/>
              </w:rPr>
              <w:t xml:space="preserve">згідно з </w:t>
            </w:r>
            <w:r w:rsidRPr="0031231B">
              <w:rPr>
                <w:rFonts w:ascii="Times New Roman" w:eastAsia="Times New Roman" w:hAnsi="Times New Roman"/>
                <w:lang w:val="uk-UA" w:eastAsia="ru-RU"/>
              </w:rPr>
              <w:t xml:space="preserve"> Податков</w:t>
            </w:r>
            <w:r w:rsidR="007B6022" w:rsidRPr="0031231B">
              <w:rPr>
                <w:rFonts w:ascii="Times New Roman" w:eastAsia="Times New Roman" w:hAnsi="Times New Roman"/>
                <w:lang w:val="uk-UA" w:eastAsia="ru-RU"/>
              </w:rPr>
              <w:t>им</w:t>
            </w:r>
            <w:r w:rsidRPr="0031231B">
              <w:rPr>
                <w:rFonts w:ascii="Times New Roman" w:eastAsia="Times New Roman" w:hAnsi="Times New Roman"/>
                <w:lang w:val="uk-UA" w:eastAsia="ru-RU"/>
              </w:rPr>
              <w:t xml:space="preserve"> </w:t>
            </w:r>
            <w:r w:rsidR="0005629A">
              <w:rPr>
                <w:rFonts w:ascii="Times New Roman" w:eastAsia="Times New Roman" w:hAnsi="Times New Roman"/>
                <w:lang w:val="uk-UA" w:eastAsia="ru-RU"/>
              </w:rPr>
              <w:t>К</w:t>
            </w:r>
            <w:r w:rsidRPr="0031231B">
              <w:rPr>
                <w:rFonts w:ascii="Times New Roman" w:eastAsia="Times New Roman" w:hAnsi="Times New Roman"/>
                <w:lang w:val="uk-UA" w:eastAsia="ru-RU"/>
              </w:rPr>
              <w:t>одекс</w:t>
            </w:r>
            <w:r w:rsidR="007B6022" w:rsidRPr="0031231B">
              <w:rPr>
                <w:rFonts w:ascii="Times New Roman" w:eastAsia="Times New Roman" w:hAnsi="Times New Roman"/>
                <w:lang w:val="uk-UA" w:eastAsia="ru-RU"/>
              </w:rPr>
              <w:t>ом</w:t>
            </w:r>
            <w:r w:rsidRPr="0031231B">
              <w:rPr>
                <w:rFonts w:ascii="Times New Roman" w:eastAsia="Times New Roman" w:hAnsi="Times New Roman"/>
                <w:lang w:val="uk-UA" w:eastAsia="ru-RU"/>
              </w:rPr>
              <w:t xml:space="preserve"> України</w:t>
            </w:r>
          </w:p>
        </w:tc>
        <w:tc>
          <w:tcPr>
            <w:tcW w:w="2268" w:type="dxa"/>
            <w:gridSpan w:val="2"/>
            <w:shd w:val="clear" w:color="auto" w:fill="auto"/>
          </w:tcPr>
          <w:p w14:paraId="702F4B4E" w14:textId="77777777" w:rsidR="0036624B" w:rsidRPr="0031231B" w:rsidRDefault="0036624B" w:rsidP="0036624B">
            <w:pPr>
              <w:shd w:val="clear" w:color="auto" w:fill="FFFFFF"/>
              <w:spacing w:after="0" w:line="240" w:lineRule="auto"/>
              <w:jc w:val="center"/>
              <w:rPr>
                <w:rFonts w:ascii="Times New Roman" w:eastAsia="Times New Roman" w:hAnsi="Times New Roman"/>
                <w:bCs/>
                <w:iCs/>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p>
        </w:tc>
      </w:tr>
      <w:tr w:rsidR="00570B47" w:rsidRPr="0031231B" w14:paraId="1EAB24C6" w14:textId="77777777" w:rsidTr="005B47C1">
        <w:tc>
          <w:tcPr>
            <w:tcW w:w="8647" w:type="dxa"/>
            <w:gridSpan w:val="19"/>
            <w:shd w:val="clear" w:color="auto" w:fill="auto"/>
          </w:tcPr>
          <w:p w14:paraId="100B2648" w14:textId="77777777" w:rsidR="0036624B" w:rsidRPr="0031231B" w:rsidRDefault="0036624B" w:rsidP="0036624B">
            <w:pPr>
              <w:shd w:val="clear" w:color="auto" w:fill="FFFFFF"/>
              <w:spacing w:after="0" w:line="240" w:lineRule="auto"/>
              <w:rPr>
                <w:rFonts w:ascii="Times New Roman" w:eastAsia="Times New Roman" w:hAnsi="Times New Roman"/>
                <w:lang w:val="uk-UA" w:eastAsia="ru-RU"/>
              </w:rPr>
            </w:pPr>
            <w:r w:rsidRPr="0031231B">
              <w:rPr>
                <w:rFonts w:ascii="Times New Roman" w:eastAsia="Times New Roman" w:hAnsi="Times New Roman"/>
                <w:lang w:val="uk-UA" w:eastAsia="ru-RU"/>
              </w:rPr>
              <w:t>Належите до політично значущих осіб, до членів їх сімей або пов’язаних з політично значущими особами?</w:t>
            </w:r>
          </w:p>
        </w:tc>
        <w:tc>
          <w:tcPr>
            <w:tcW w:w="2268" w:type="dxa"/>
            <w:gridSpan w:val="2"/>
            <w:shd w:val="clear" w:color="auto" w:fill="auto"/>
          </w:tcPr>
          <w:p w14:paraId="16C85680" w14:textId="77777777" w:rsidR="0036624B" w:rsidRPr="0031231B" w:rsidRDefault="0036624B" w:rsidP="0036624B">
            <w:pPr>
              <w:shd w:val="clear" w:color="auto" w:fill="FFFFFF"/>
              <w:spacing w:after="0" w:line="240" w:lineRule="auto"/>
              <w:jc w:val="center"/>
              <w:rPr>
                <w:rFonts w:ascii="Times New Roman" w:eastAsia="Times New Roman" w:hAnsi="Times New Roman"/>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p>
        </w:tc>
      </w:tr>
      <w:tr w:rsidR="00570B47" w:rsidRPr="0031231B" w14:paraId="06A23877" w14:textId="77777777" w:rsidTr="005B47C1">
        <w:tc>
          <w:tcPr>
            <w:tcW w:w="8647" w:type="dxa"/>
            <w:gridSpan w:val="19"/>
            <w:shd w:val="clear" w:color="auto" w:fill="auto"/>
          </w:tcPr>
          <w:p w14:paraId="26AE8338" w14:textId="77777777" w:rsidR="0036624B" w:rsidRPr="0031231B" w:rsidRDefault="0036624B" w:rsidP="0036624B">
            <w:pPr>
              <w:shd w:val="clear" w:color="auto" w:fill="FFFFFF"/>
              <w:spacing w:after="0" w:line="240" w:lineRule="auto"/>
              <w:jc w:val="both"/>
              <w:rPr>
                <w:rFonts w:ascii="Times New Roman" w:eastAsia="Times New Roman" w:hAnsi="Times New Roman"/>
                <w:lang w:val="uk-UA" w:eastAsia="ru-RU"/>
              </w:rPr>
            </w:pPr>
            <w:r w:rsidRPr="0031231B">
              <w:rPr>
                <w:rFonts w:ascii="Times New Roman" w:eastAsia="Times New Roman" w:hAnsi="Times New Roman"/>
                <w:lang w:val="uk-UA" w:eastAsia="ru-RU"/>
              </w:rPr>
              <w:t>Наявність статусу (свідоцтва) підприємця або особи, яка проводить незалежну професійну діяльність?</w:t>
            </w:r>
          </w:p>
        </w:tc>
        <w:tc>
          <w:tcPr>
            <w:tcW w:w="2268" w:type="dxa"/>
            <w:gridSpan w:val="2"/>
            <w:shd w:val="clear" w:color="auto" w:fill="auto"/>
          </w:tcPr>
          <w:p w14:paraId="0FECB32B" w14:textId="77777777" w:rsidR="0036624B" w:rsidRPr="0031231B" w:rsidRDefault="0036624B" w:rsidP="0036624B">
            <w:pPr>
              <w:shd w:val="clear" w:color="auto" w:fill="FFFFFF"/>
              <w:spacing w:after="0" w:line="240" w:lineRule="auto"/>
              <w:jc w:val="center"/>
              <w:rPr>
                <w:rFonts w:ascii="Times New Roman" w:eastAsia="Times New Roman" w:hAnsi="Times New Roman"/>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p>
        </w:tc>
      </w:tr>
      <w:tr w:rsidR="00570B47" w:rsidRPr="0031231B" w14:paraId="4E96518B" w14:textId="77777777" w:rsidTr="005B47C1">
        <w:tc>
          <w:tcPr>
            <w:tcW w:w="8647" w:type="dxa"/>
            <w:gridSpan w:val="19"/>
            <w:shd w:val="clear" w:color="auto" w:fill="auto"/>
          </w:tcPr>
          <w:p w14:paraId="185CD76B" w14:textId="77777777" w:rsidR="0036624B" w:rsidRPr="0031231B" w:rsidRDefault="0036624B" w:rsidP="0036624B">
            <w:pPr>
              <w:shd w:val="clear" w:color="auto" w:fill="FFFFFF"/>
              <w:spacing w:after="0" w:line="240" w:lineRule="auto"/>
              <w:jc w:val="both"/>
              <w:rPr>
                <w:rFonts w:ascii="Times New Roman" w:eastAsia="Times New Roman" w:hAnsi="Times New Roman"/>
                <w:lang w:val="uk-UA" w:eastAsia="ru-RU"/>
              </w:rPr>
            </w:pPr>
            <w:r w:rsidRPr="0031231B">
              <w:rPr>
                <w:rFonts w:ascii="Times New Roman" w:eastAsia="Times New Roman" w:hAnsi="Times New Roman"/>
                <w:lang w:val="uk-UA" w:eastAsia="ru-RU"/>
              </w:rPr>
              <w:t>Володієте прямо або опосередковано часткою в іноземній компанії у розмірі більше ніж 50 відсотків?</w:t>
            </w:r>
          </w:p>
        </w:tc>
        <w:tc>
          <w:tcPr>
            <w:tcW w:w="2268" w:type="dxa"/>
            <w:gridSpan w:val="2"/>
            <w:shd w:val="clear" w:color="auto" w:fill="auto"/>
          </w:tcPr>
          <w:p w14:paraId="3CC0E176" w14:textId="77777777" w:rsidR="0036624B" w:rsidRPr="0031231B" w:rsidRDefault="0036624B" w:rsidP="0036624B">
            <w:pPr>
              <w:shd w:val="clear" w:color="auto" w:fill="FFFFFF"/>
              <w:spacing w:after="0" w:line="240" w:lineRule="auto"/>
              <w:jc w:val="center"/>
              <w:rPr>
                <w:rFonts w:ascii="Times New Roman" w:eastAsia="Times New Roman" w:hAnsi="Times New Roman"/>
                <w:bCs/>
                <w:iCs/>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p>
        </w:tc>
      </w:tr>
      <w:tr w:rsidR="00570B47" w:rsidRPr="0031231B" w14:paraId="3EDA803F" w14:textId="77777777" w:rsidTr="005B47C1">
        <w:tc>
          <w:tcPr>
            <w:tcW w:w="8647" w:type="dxa"/>
            <w:gridSpan w:val="19"/>
            <w:shd w:val="clear" w:color="auto" w:fill="auto"/>
          </w:tcPr>
          <w:p w14:paraId="77C32DFD" w14:textId="77777777" w:rsidR="0036624B" w:rsidRPr="0031231B" w:rsidRDefault="0036624B" w:rsidP="0036624B">
            <w:pPr>
              <w:shd w:val="clear" w:color="auto" w:fill="FFFFFF"/>
              <w:spacing w:after="0" w:line="240" w:lineRule="auto"/>
              <w:jc w:val="both"/>
              <w:rPr>
                <w:rFonts w:ascii="Times New Roman" w:eastAsia="Times New Roman" w:hAnsi="Times New Roman"/>
                <w:lang w:val="uk-UA" w:eastAsia="ru-RU"/>
              </w:rPr>
            </w:pPr>
            <w:r w:rsidRPr="0031231B">
              <w:rPr>
                <w:rFonts w:ascii="Times New Roman" w:eastAsia="Times New Roman" w:hAnsi="Times New Roman"/>
                <w:lang w:val="uk-UA" w:eastAsia="ru-RU"/>
              </w:rPr>
              <w:t>Володієте прямо або опосередковано часткою в іноземній компанії у розмірі більше ніж 10 відсотків за умови, що декілька фізичних осіб - резидентів України та/або юридичних осіб - резидентів України володіють частками в іноземній юридичній особі, розмір яких у сукупності становить 50 і більше відсотків?</w:t>
            </w:r>
          </w:p>
        </w:tc>
        <w:tc>
          <w:tcPr>
            <w:tcW w:w="2268" w:type="dxa"/>
            <w:gridSpan w:val="2"/>
            <w:shd w:val="clear" w:color="auto" w:fill="auto"/>
          </w:tcPr>
          <w:p w14:paraId="15C843B7" w14:textId="77777777" w:rsidR="0036624B" w:rsidRPr="0031231B" w:rsidRDefault="0036624B" w:rsidP="0036624B">
            <w:pPr>
              <w:shd w:val="clear" w:color="auto" w:fill="FFFFFF"/>
              <w:spacing w:after="0" w:line="240" w:lineRule="auto"/>
              <w:jc w:val="center"/>
              <w:rPr>
                <w:rFonts w:ascii="Times New Roman" w:eastAsia="Times New Roman" w:hAnsi="Times New Roman"/>
                <w:bCs/>
                <w:iCs/>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p>
        </w:tc>
      </w:tr>
      <w:tr w:rsidR="00570B47" w:rsidRPr="0031231B" w14:paraId="5E46CF87" w14:textId="77777777" w:rsidTr="005B47C1">
        <w:tc>
          <w:tcPr>
            <w:tcW w:w="8647" w:type="dxa"/>
            <w:gridSpan w:val="19"/>
            <w:shd w:val="clear" w:color="auto" w:fill="auto"/>
          </w:tcPr>
          <w:p w14:paraId="5F76D6A3" w14:textId="77777777" w:rsidR="0036624B" w:rsidRPr="0031231B" w:rsidRDefault="0036624B" w:rsidP="0036624B">
            <w:pPr>
              <w:shd w:val="clear" w:color="auto" w:fill="FFFFFF"/>
              <w:spacing w:after="0" w:line="240" w:lineRule="auto"/>
              <w:jc w:val="both"/>
              <w:rPr>
                <w:rFonts w:ascii="Times New Roman" w:eastAsia="Times New Roman" w:hAnsi="Times New Roman"/>
                <w:lang w:val="uk-UA" w:eastAsia="ru-RU"/>
              </w:rPr>
            </w:pPr>
            <w:r w:rsidRPr="0031231B">
              <w:rPr>
                <w:rFonts w:ascii="Times New Roman" w:eastAsia="Times New Roman" w:hAnsi="Times New Roman"/>
                <w:lang w:val="uk-UA" w:eastAsia="ru-RU"/>
              </w:rPr>
              <w:t>Здійснюєте окремо або разом із іншими резидентами України пов’язаними особами фактичний контроль над іноземною компанією?</w:t>
            </w:r>
          </w:p>
        </w:tc>
        <w:tc>
          <w:tcPr>
            <w:tcW w:w="2268" w:type="dxa"/>
            <w:gridSpan w:val="2"/>
            <w:shd w:val="clear" w:color="auto" w:fill="auto"/>
          </w:tcPr>
          <w:p w14:paraId="6D151EAD" w14:textId="77777777" w:rsidR="0036624B" w:rsidRPr="0031231B" w:rsidRDefault="0036624B" w:rsidP="0036624B">
            <w:pPr>
              <w:shd w:val="clear" w:color="auto" w:fill="FFFFFF"/>
              <w:spacing w:after="0" w:line="240" w:lineRule="auto"/>
              <w:jc w:val="center"/>
              <w:rPr>
                <w:rFonts w:ascii="Times New Roman" w:eastAsia="Times New Roman" w:hAnsi="Times New Roman"/>
                <w:bCs/>
                <w:iCs/>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p>
        </w:tc>
      </w:tr>
      <w:tr w:rsidR="00570B47" w:rsidRPr="0031231B" w14:paraId="1E066A39" w14:textId="77777777" w:rsidTr="005B47C1">
        <w:tc>
          <w:tcPr>
            <w:tcW w:w="10915" w:type="dxa"/>
            <w:gridSpan w:val="21"/>
            <w:shd w:val="clear" w:color="auto" w:fill="auto"/>
          </w:tcPr>
          <w:p w14:paraId="5D945179" w14:textId="77777777" w:rsidR="00E8677C" w:rsidRPr="00757CBC" w:rsidRDefault="00E8677C" w:rsidP="00E8677C">
            <w:pPr>
              <w:shd w:val="clear" w:color="auto" w:fill="FFFFFF"/>
              <w:spacing w:after="0" w:line="240" w:lineRule="auto"/>
              <w:rPr>
                <w:rFonts w:ascii="Times New Roman" w:eastAsia="Times New Roman" w:hAnsi="Times New Roman"/>
                <w:b/>
                <w:bCs/>
                <w:iCs/>
                <w:lang w:val="uk-UA" w:eastAsia="ru-RU"/>
              </w:rPr>
            </w:pPr>
            <w:r w:rsidRPr="00757CBC">
              <w:rPr>
                <w:rFonts w:ascii="Times New Roman" w:eastAsia="Times New Roman" w:hAnsi="Times New Roman"/>
                <w:b/>
                <w:bCs/>
                <w:iCs/>
                <w:lang w:val="uk-UA" w:eastAsia="ru-RU"/>
              </w:rPr>
              <w:t xml:space="preserve">Виконання вимог Закону України США «Про оподаткування іноземних рахунків» (ФАТКА). </w:t>
            </w:r>
          </w:p>
        </w:tc>
      </w:tr>
      <w:tr w:rsidR="00570B47" w:rsidRPr="0031231B" w14:paraId="5529ED54" w14:textId="77777777" w:rsidTr="005B47C1">
        <w:trPr>
          <w:trHeight w:val="759"/>
        </w:trPr>
        <w:tc>
          <w:tcPr>
            <w:tcW w:w="3402" w:type="dxa"/>
            <w:gridSpan w:val="7"/>
            <w:shd w:val="clear" w:color="auto" w:fill="auto"/>
          </w:tcPr>
          <w:p w14:paraId="59694127" w14:textId="77777777" w:rsidR="005E3606" w:rsidRPr="0031231B" w:rsidRDefault="00E8677C" w:rsidP="00E8677C">
            <w:pPr>
              <w:shd w:val="clear" w:color="auto" w:fill="FFFFFF"/>
              <w:spacing w:after="0" w:line="240" w:lineRule="auto"/>
              <w:jc w:val="center"/>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 xml:space="preserve">громадянин США </w:t>
            </w:r>
          </w:p>
          <w:p w14:paraId="7725C952" w14:textId="09F3D88E" w:rsidR="00E8677C" w:rsidRPr="0031231B" w:rsidRDefault="00E8677C" w:rsidP="00E8677C">
            <w:pPr>
              <w:shd w:val="clear" w:color="auto" w:fill="FFFFFF"/>
              <w:spacing w:after="0" w:line="240" w:lineRule="auto"/>
              <w:jc w:val="center"/>
              <w:rPr>
                <w:rFonts w:ascii="Times New Roman" w:eastAsia="Times New Roman" w:hAnsi="Times New Roman"/>
                <w:bCs/>
                <w:iCs/>
                <w:lang w:val="uk-UA" w:eastAsia="ru-RU"/>
              </w:rPr>
            </w:pPr>
          </w:p>
        </w:tc>
        <w:tc>
          <w:tcPr>
            <w:tcW w:w="3686" w:type="dxa"/>
            <w:gridSpan w:val="7"/>
            <w:shd w:val="clear" w:color="auto" w:fill="auto"/>
            <w:vAlign w:val="center"/>
          </w:tcPr>
          <w:p w14:paraId="792C1A53" w14:textId="03843CBC" w:rsidR="00A3674B" w:rsidRDefault="00A3674B" w:rsidP="0094230B">
            <w:pPr>
              <w:shd w:val="clear" w:color="auto" w:fill="FFFFFF"/>
              <w:spacing w:after="0" w:line="240" w:lineRule="auto"/>
              <w:jc w:val="center"/>
              <w:rPr>
                <w:rFonts w:ascii="Times New Roman" w:eastAsia="Times New Roman" w:hAnsi="Times New Roman"/>
                <w:bCs/>
                <w:iCs/>
                <w:lang w:val="uk-UA" w:eastAsia="ru-RU"/>
              </w:rPr>
            </w:pPr>
          </w:p>
          <w:p w14:paraId="7FA94CF7" w14:textId="1540FCBA" w:rsidR="00E8677C" w:rsidRPr="0031231B" w:rsidRDefault="00E8677C" w:rsidP="0094230B">
            <w:pPr>
              <w:shd w:val="clear" w:color="auto" w:fill="FFFFFF"/>
              <w:spacing w:after="0" w:line="240" w:lineRule="auto"/>
              <w:jc w:val="center"/>
              <w:rPr>
                <w:rFonts w:ascii="Times New Roman" w:eastAsia="Times New Roman" w:hAnsi="Times New Roman"/>
                <w:bCs/>
                <w:iCs/>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p>
        </w:tc>
        <w:tc>
          <w:tcPr>
            <w:tcW w:w="3827" w:type="dxa"/>
            <w:gridSpan w:val="7"/>
            <w:shd w:val="clear" w:color="auto" w:fill="auto"/>
          </w:tcPr>
          <w:p w14:paraId="1CFA9B71" w14:textId="30F79FB5" w:rsidR="00E8677C" w:rsidRPr="0031231B" w:rsidRDefault="00BB1720" w:rsidP="00E8677C">
            <w:pPr>
              <w:shd w:val="clear" w:color="auto" w:fill="FFFFFF"/>
              <w:spacing w:after="0" w:line="240" w:lineRule="auto"/>
              <w:rPr>
                <w:rFonts w:ascii="Times New Roman" w:eastAsia="Times New Roman" w:hAnsi="Times New Roman"/>
                <w:lang w:val="uk-UA" w:eastAsia="ru-RU"/>
              </w:rPr>
            </w:pPr>
            <w:r w:rsidRPr="0031231B">
              <w:rPr>
                <w:rFonts w:ascii="Times New Roman" w:eastAsia="Times New Roman" w:hAnsi="Times New Roman"/>
                <w:bCs/>
                <w:iCs/>
                <w:lang w:val="uk-UA" w:eastAsia="ru-RU"/>
              </w:rPr>
              <w:t>В разі, якщо "ТАК" - необхідно надати форму W9</w:t>
            </w:r>
          </w:p>
        </w:tc>
      </w:tr>
      <w:tr w:rsidR="00570B47" w:rsidRPr="0031231B" w14:paraId="60037FD7" w14:textId="77777777" w:rsidTr="005B47C1">
        <w:trPr>
          <w:trHeight w:val="759"/>
        </w:trPr>
        <w:tc>
          <w:tcPr>
            <w:tcW w:w="3402" w:type="dxa"/>
            <w:gridSpan w:val="7"/>
            <w:shd w:val="clear" w:color="auto" w:fill="auto"/>
          </w:tcPr>
          <w:p w14:paraId="07EA0B50" w14:textId="5C600DD4" w:rsidR="005E3606" w:rsidRPr="0031231B" w:rsidRDefault="00E20EB5" w:rsidP="00E8677C">
            <w:pPr>
              <w:shd w:val="clear" w:color="auto" w:fill="FFFFFF"/>
              <w:spacing w:after="0" w:line="240" w:lineRule="auto"/>
              <w:jc w:val="center"/>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податковий резидент США</w:t>
            </w:r>
          </w:p>
        </w:tc>
        <w:tc>
          <w:tcPr>
            <w:tcW w:w="3686" w:type="dxa"/>
            <w:gridSpan w:val="7"/>
            <w:shd w:val="clear" w:color="auto" w:fill="auto"/>
            <w:vAlign w:val="center"/>
          </w:tcPr>
          <w:p w14:paraId="38C0C03F" w14:textId="5D7BBE3B" w:rsidR="005E3606" w:rsidRPr="0031231B" w:rsidRDefault="00E20EB5" w:rsidP="0094230B">
            <w:pPr>
              <w:shd w:val="clear" w:color="auto" w:fill="FFFFFF"/>
              <w:spacing w:after="0" w:line="240" w:lineRule="auto"/>
              <w:jc w:val="center"/>
              <w:rPr>
                <w:rFonts w:ascii="Times New Roman" w:eastAsia="Times New Roman" w:hAnsi="Times New Roman"/>
                <w:bCs/>
                <w:iCs/>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p>
        </w:tc>
        <w:tc>
          <w:tcPr>
            <w:tcW w:w="3827" w:type="dxa"/>
            <w:gridSpan w:val="7"/>
            <w:shd w:val="clear" w:color="auto" w:fill="auto"/>
          </w:tcPr>
          <w:p w14:paraId="559C15F7" w14:textId="198373C3" w:rsidR="005E3606" w:rsidRPr="0031231B" w:rsidRDefault="00E20EB5" w:rsidP="00E8677C">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В разі, якщо "ТАК" - необхідно надати форму W9</w:t>
            </w:r>
          </w:p>
        </w:tc>
      </w:tr>
      <w:tr w:rsidR="00570B47" w:rsidRPr="0031231B" w14:paraId="7243DFE1" w14:textId="77777777" w:rsidTr="005B47C1">
        <w:trPr>
          <w:trHeight w:val="759"/>
        </w:trPr>
        <w:tc>
          <w:tcPr>
            <w:tcW w:w="3402" w:type="dxa"/>
            <w:gridSpan w:val="7"/>
            <w:shd w:val="clear" w:color="auto" w:fill="auto"/>
          </w:tcPr>
          <w:p w14:paraId="4443DEC0" w14:textId="77777777" w:rsidR="00E20EB5" w:rsidRPr="0031231B" w:rsidRDefault="00E20EB5" w:rsidP="00E8677C">
            <w:pPr>
              <w:shd w:val="clear" w:color="auto" w:fill="FFFFFF"/>
              <w:spacing w:after="0" w:line="240" w:lineRule="auto"/>
              <w:jc w:val="center"/>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 xml:space="preserve">місце Вашого народження США </w:t>
            </w:r>
          </w:p>
          <w:p w14:paraId="4482A0F5" w14:textId="4EA119FD" w:rsidR="00E20EB5" w:rsidRPr="0031231B" w:rsidRDefault="00E20EB5" w:rsidP="00757CBC">
            <w:pPr>
              <w:shd w:val="clear" w:color="auto" w:fill="FFFFFF"/>
              <w:spacing w:after="0" w:line="240" w:lineRule="auto"/>
              <w:rPr>
                <w:rFonts w:ascii="Times New Roman" w:eastAsia="Times New Roman" w:hAnsi="Times New Roman"/>
                <w:bCs/>
                <w:iCs/>
                <w:lang w:val="uk-UA" w:eastAsia="ru-RU"/>
              </w:rPr>
            </w:pPr>
          </w:p>
        </w:tc>
        <w:tc>
          <w:tcPr>
            <w:tcW w:w="3686" w:type="dxa"/>
            <w:gridSpan w:val="7"/>
            <w:shd w:val="clear" w:color="auto" w:fill="auto"/>
            <w:vAlign w:val="center"/>
          </w:tcPr>
          <w:p w14:paraId="0F2D0984" w14:textId="588C6EC6" w:rsidR="00E20EB5" w:rsidRPr="0031231B" w:rsidRDefault="00E20EB5" w:rsidP="00757CBC">
            <w:pPr>
              <w:shd w:val="clear" w:color="auto" w:fill="FFFFFF"/>
              <w:spacing w:after="0" w:line="240" w:lineRule="auto"/>
              <w:jc w:val="center"/>
              <w:rPr>
                <w:rFonts w:ascii="Times New Roman" w:eastAsia="Times New Roman" w:hAnsi="Times New Roman"/>
                <w:bCs/>
                <w:iCs/>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r w:rsidRPr="0031231B" w:rsidDel="00E20EB5">
              <w:rPr>
                <w:rFonts w:ascii="Times New Roman" w:eastAsia="Times New Roman" w:hAnsi="Times New Roman"/>
                <w:bCs/>
                <w:iCs/>
                <w:lang w:val="uk-UA" w:eastAsia="ru-RU"/>
              </w:rPr>
              <w:t xml:space="preserve"> </w:t>
            </w:r>
          </w:p>
        </w:tc>
        <w:tc>
          <w:tcPr>
            <w:tcW w:w="3827" w:type="dxa"/>
            <w:gridSpan w:val="7"/>
            <w:shd w:val="clear" w:color="auto" w:fill="auto"/>
          </w:tcPr>
          <w:p w14:paraId="6265B0FE" w14:textId="0D012252" w:rsidR="00E20EB5" w:rsidRPr="0031231B" w:rsidRDefault="00E20EB5" w:rsidP="00E8677C">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В разі, якщо "ТАК" - необхідно надати форму 8BEN та письмові пояснення щодо відсутності громадянства США</w:t>
            </w:r>
          </w:p>
        </w:tc>
      </w:tr>
      <w:tr w:rsidR="00570B47" w:rsidRPr="0031231B" w14:paraId="2D423CAE" w14:textId="77777777" w:rsidTr="005B47C1">
        <w:tc>
          <w:tcPr>
            <w:tcW w:w="3402" w:type="dxa"/>
            <w:gridSpan w:val="7"/>
            <w:shd w:val="clear" w:color="auto" w:fill="auto"/>
          </w:tcPr>
          <w:p w14:paraId="1CF3104D" w14:textId="56E9F3C4" w:rsidR="00BB1720" w:rsidRPr="0031231B" w:rsidRDefault="00BB1720" w:rsidP="002769F8">
            <w:pPr>
              <w:shd w:val="clear" w:color="auto" w:fill="FFFFFF"/>
              <w:spacing w:after="0" w:line="240" w:lineRule="auto"/>
              <w:jc w:val="center"/>
              <w:rPr>
                <w:rFonts w:ascii="Times New Roman" w:eastAsia="Times New Roman" w:hAnsi="Times New Roman"/>
                <w:lang w:val="uk-UA" w:eastAsia="ru-RU"/>
              </w:rPr>
            </w:pPr>
            <w:r w:rsidRPr="0031231B">
              <w:rPr>
                <w:rFonts w:ascii="Times New Roman" w:eastAsia="Times New Roman" w:hAnsi="Times New Roman"/>
                <w:bCs/>
                <w:iCs/>
                <w:lang w:val="uk-UA" w:eastAsia="ru-RU"/>
              </w:rPr>
              <w:t xml:space="preserve">маєте місце реєстрації або місце перебування в США та/або документ, що посвідчує особу, виданий в США, та/або телефон/поштову адресу/факс, що зареєстровані в США </w:t>
            </w:r>
          </w:p>
        </w:tc>
        <w:tc>
          <w:tcPr>
            <w:tcW w:w="3686" w:type="dxa"/>
            <w:gridSpan w:val="7"/>
            <w:shd w:val="clear" w:color="auto" w:fill="auto"/>
            <w:vAlign w:val="center"/>
          </w:tcPr>
          <w:p w14:paraId="3079F36E" w14:textId="0433922B" w:rsidR="00BB1720" w:rsidRPr="0031231B" w:rsidRDefault="00BB1720" w:rsidP="00757CBC">
            <w:pPr>
              <w:shd w:val="clear" w:color="auto" w:fill="FFFFFF"/>
              <w:spacing w:after="0" w:line="240" w:lineRule="auto"/>
              <w:jc w:val="center"/>
              <w:rPr>
                <w:rFonts w:ascii="Times New Roman" w:eastAsia="Times New Roman" w:hAnsi="Times New Roman"/>
                <w:bCs/>
                <w:iCs/>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r w:rsidRPr="0031231B" w:rsidDel="00E20EB5">
              <w:rPr>
                <w:rFonts w:ascii="Times New Roman" w:eastAsia="Times New Roman" w:hAnsi="Times New Roman"/>
                <w:bCs/>
                <w:iCs/>
                <w:lang w:val="uk-UA" w:eastAsia="ru-RU"/>
              </w:rPr>
              <w:t xml:space="preserve"> </w:t>
            </w:r>
          </w:p>
        </w:tc>
        <w:tc>
          <w:tcPr>
            <w:tcW w:w="3827" w:type="dxa"/>
            <w:gridSpan w:val="7"/>
            <w:shd w:val="clear" w:color="auto" w:fill="auto"/>
          </w:tcPr>
          <w:p w14:paraId="33C525A7" w14:textId="2962CFA4" w:rsidR="00BB1720" w:rsidRPr="0031231B" w:rsidRDefault="00BB1720" w:rsidP="00A3674B">
            <w:pPr>
              <w:shd w:val="clear" w:color="auto" w:fill="FFFFFF"/>
              <w:spacing w:after="0" w:line="240" w:lineRule="auto"/>
              <w:jc w:val="both"/>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В разі, якщо "ТАК", необхідно надати письмові пояснення, з яких чітко можна дійти висновку, що клієнт не є податковим резидентом США (тобто відсутнє громадянство США, відсутній ідентифікаційний податковий номер США)</w:t>
            </w:r>
          </w:p>
        </w:tc>
      </w:tr>
      <w:tr w:rsidR="00570B47" w:rsidRPr="0031231B" w14:paraId="1451820F" w14:textId="77777777" w:rsidTr="005B47C1">
        <w:tc>
          <w:tcPr>
            <w:tcW w:w="10915" w:type="dxa"/>
            <w:gridSpan w:val="21"/>
            <w:shd w:val="clear" w:color="auto" w:fill="auto"/>
          </w:tcPr>
          <w:p w14:paraId="57B9F74F" w14:textId="51301ECE" w:rsidR="00BB1720" w:rsidRPr="00757CBC" w:rsidRDefault="00BB1720" w:rsidP="00BB1720">
            <w:pPr>
              <w:shd w:val="clear" w:color="auto" w:fill="FFFFFF"/>
              <w:spacing w:after="0" w:line="240" w:lineRule="auto"/>
              <w:rPr>
                <w:rFonts w:ascii="Times New Roman" w:eastAsia="Times New Roman" w:hAnsi="Times New Roman"/>
                <w:b/>
                <w:bCs/>
                <w:iCs/>
                <w:lang w:val="uk-UA" w:eastAsia="ru-RU"/>
              </w:rPr>
            </w:pPr>
            <w:r w:rsidRPr="00757CBC">
              <w:rPr>
                <w:rFonts w:ascii="Times New Roman" w:eastAsia="Times New Roman" w:hAnsi="Times New Roman"/>
                <w:b/>
                <w:bCs/>
                <w:iCs/>
                <w:lang w:val="uk-UA" w:eastAsia="ru-RU"/>
              </w:rPr>
              <w:t xml:space="preserve">Виконання вимог Національного банку України стосовно розкриття інформації щодо </w:t>
            </w:r>
            <w:proofErr w:type="spellStart"/>
            <w:r w:rsidRPr="00757CBC">
              <w:rPr>
                <w:rFonts w:ascii="Times New Roman" w:eastAsia="Times New Roman" w:hAnsi="Times New Roman"/>
                <w:b/>
                <w:bCs/>
                <w:iCs/>
                <w:lang w:val="uk-UA" w:eastAsia="ru-RU"/>
              </w:rPr>
              <w:t>зв'язків</w:t>
            </w:r>
            <w:proofErr w:type="spellEnd"/>
            <w:r w:rsidRPr="00757CBC">
              <w:rPr>
                <w:rFonts w:ascii="Times New Roman" w:eastAsia="Times New Roman" w:hAnsi="Times New Roman"/>
                <w:b/>
                <w:bCs/>
                <w:iCs/>
                <w:lang w:val="uk-UA" w:eastAsia="ru-RU"/>
              </w:rPr>
              <w:t xml:space="preserve"> клієнтів із державою, що здійснює збройну агресію проти України</w:t>
            </w:r>
          </w:p>
        </w:tc>
      </w:tr>
      <w:tr w:rsidR="00226840" w:rsidRPr="0031231B" w14:paraId="04B5A097" w14:textId="33F6B648" w:rsidTr="005B47C1">
        <w:tc>
          <w:tcPr>
            <w:tcW w:w="8647" w:type="dxa"/>
            <w:gridSpan w:val="19"/>
            <w:shd w:val="clear" w:color="auto" w:fill="auto"/>
          </w:tcPr>
          <w:p w14:paraId="758EDCB2" w14:textId="704FC495" w:rsidR="00226840" w:rsidRPr="0031231B" w:rsidRDefault="00226840" w:rsidP="0031231B">
            <w:pPr>
              <w:shd w:val="clear" w:color="auto" w:fill="FFFFFF"/>
              <w:spacing w:after="0" w:line="240" w:lineRule="auto"/>
              <w:jc w:val="both"/>
              <w:rPr>
                <w:rFonts w:ascii="Times New Roman" w:eastAsia="Times New Roman" w:hAnsi="Times New Roman"/>
                <w:b/>
                <w:bCs/>
                <w:iCs/>
                <w:lang w:val="uk-UA" w:eastAsia="ru-RU"/>
              </w:rPr>
            </w:pPr>
            <w:r w:rsidRPr="0031231B">
              <w:rPr>
                <w:rFonts w:ascii="Times New Roman" w:eastAsia="Times New Roman" w:hAnsi="Times New Roman"/>
                <w:bCs/>
                <w:iCs/>
                <w:lang w:val="uk-UA" w:eastAsia="ru-RU"/>
              </w:rPr>
              <w:t>Чи є Ви громадянином держави-агресора (крім громадян такої держави, яким надано статус учасника бойових дій після 14 квітня 2014 року), та/або особою, місцем постійного проживання (перебування, реєстрації) якої є держава-агресор*</w:t>
            </w:r>
          </w:p>
        </w:tc>
        <w:tc>
          <w:tcPr>
            <w:tcW w:w="2268" w:type="dxa"/>
            <w:gridSpan w:val="2"/>
            <w:shd w:val="clear" w:color="auto" w:fill="auto"/>
          </w:tcPr>
          <w:p w14:paraId="1ABBA586" w14:textId="36D4E535" w:rsidR="00226840" w:rsidRPr="0031231B" w:rsidRDefault="00226840" w:rsidP="0031231B">
            <w:pPr>
              <w:shd w:val="clear" w:color="auto" w:fill="FFFFFF"/>
              <w:spacing w:after="0" w:line="240" w:lineRule="auto"/>
              <w:jc w:val="center"/>
              <w:rPr>
                <w:rFonts w:ascii="Times New Roman" w:eastAsia="Times New Roman" w:hAnsi="Times New Roman"/>
                <w:b/>
                <w:bCs/>
                <w:iCs/>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p>
        </w:tc>
      </w:tr>
      <w:tr w:rsidR="00226840" w:rsidRPr="0031231B" w14:paraId="47D7B85D" w14:textId="77777777" w:rsidTr="005B47C1">
        <w:tc>
          <w:tcPr>
            <w:tcW w:w="8647" w:type="dxa"/>
            <w:gridSpan w:val="19"/>
            <w:shd w:val="clear" w:color="auto" w:fill="auto"/>
          </w:tcPr>
          <w:p w14:paraId="0BC81151" w14:textId="7FC82425" w:rsidR="00226840" w:rsidRPr="0031231B" w:rsidRDefault="00226840" w:rsidP="0031231B">
            <w:pPr>
              <w:shd w:val="clear" w:color="auto" w:fill="FFFFFF"/>
              <w:spacing w:after="0" w:line="240" w:lineRule="auto"/>
              <w:jc w:val="both"/>
              <w:rPr>
                <w:rFonts w:ascii="Times New Roman" w:eastAsia="Times New Roman" w:hAnsi="Times New Roman"/>
                <w:b/>
                <w:bCs/>
                <w:iCs/>
                <w:lang w:val="uk-UA" w:eastAsia="ru-RU"/>
              </w:rPr>
            </w:pPr>
            <w:r w:rsidRPr="0031231B">
              <w:rPr>
                <w:rFonts w:ascii="Times New Roman" w:eastAsia="Times New Roman" w:hAnsi="Times New Roman"/>
                <w:bCs/>
                <w:iCs/>
                <w:lang w:val="uk-UA" w:eastAsia="ru-RU"/>
              </w:rPr>
              <w:t>Чи є Ви учасником (акціонером) юридичної особи, створеної та зареєстрованої відповідно до законодавства держави-агресора (пов’язана особа)?*</w:t>
            </w:r>
          </w:p>
        </w:tc>
        <w:tc>
          <w:tcPr>
            <w:tcW w:w="2268" w:type="dxa"/>
            <w:gridSpan w:val="2"/>
            <w:shd w:val="clear" w:color="auto" w:fill="auto"/>
          </w:tcPr>
          <w:p w14:paraId="154D0C26" w14:textId="1CC258DA" w:rsidR="00226840" w:rsidRPr="0031231B" w:rsidRDefault="00226840" w:rsidP="0031231B">
            <w:pPr>
              <w:shd w:val="clear" w:color="auto" w:fill="FFFFFF"/>
              <w:spacing w:after="0" w:line="240" w:lineRule="auto"/>
              <w:jc w:val="center"/>
              <w:rPr>
                <w:rFonts w:ascii="Times New Roman" w:eastAsia="Times New Roman" w:hAnsi="Times New Roman"/>
                <w:b/>
                <w:bCs/>
                <w:iCs/>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p>
        </w:tc>
      </w:tr>
      <w:tr w:rsidR="00226840" w:rsidRPr="0031231B" w14:paraId="2D271D74" w14:textId="77777777" w:rsidTr="005B47C1">
        <w:tc>
          <w:tcPr>
            <w:tcW w:w="8647" w:type="dxa"/>
            <w:gridSpan w:val="19"/>
            <w:shd w:val="clear" w:color="auto" w:fill="auto"/>
          </w:tcPr>
          <w:p w14:paraId="302C46A1" w14:textId="1CEB7CD1" w:rsidR="00226840" w:rsidRPr="0031231B" w:rsidRDefault="00226840" w:rsidP="0031231B">
            <w:pPr>
              <w:shd w:val="clear" w:color="auto" w:fill="FFFFFF"/>
              <w:spacing w:after="0" w:line="240" w:lineRule="auto"/>
              <w:jc w:val="both"/>
              <w:rPr>
                <w:rFonts w:ascii="Times New Roman" w:eastAsia="Times New Roman" w:hAnsi="Times New Roman"/>
                <w:b/>
                <w:bCs/>
                <w:iCs/>
                <w:lang w:val="uk-UA" w:eastAsia="ru-RU"/>
              </w:rPr>
            </w:pPr>
            <w:r w:rsidRPr="0031231B">
              <w:rPr>
                <w:rFonts w:ascii="Times New Roman" w:eastAsia="Times New Roman" w:hAnsi="Times New Roman"/>
                <w:bCs/>
                <w:iCs/>
                <w:lang w:val="uk-UA" w:eastAsia="ru-RU"/>
              </w:rPr>
              <w:t>Чи є Ви учасником (акціонером) юридичної особи спільно з громадянином держави-агресора (крім  громадян такої держави, яким надано статус учасника бойових дій після 14 квітня 2014 року), та/або особою, місцем постійного проживання (перебування, реєстрації)  якої є держава-агресор, та/або юридичною особою, створеною та зареєстрованою відповідно до законодавства держави-агресора (пов’язана особа) ?*</w:t>
            </w:r>
          </w:p>
        </w:tc>
        <w:tc>
          <w:tcPr>
            <w:tcW w:w="2268" w:type="dxa"/>
            <w:gridSpan w:val="2"/>
            <w:shd w:val="clear" w:color="auto" w:fill="auto"/>
          </w:tcPr>
          <w:p w14:paraId="2D9E4E1B" w14:textId="6E4FF437" w:rsidR="00226840" w:rsidRPr="0031231B" w:rsidRDefault="00226840" w:rsidP="0031231B">
            <w:pPr>
              <w:shd w:val="clear" w:color="auto" w:fill="FFFFFF"/>
              <w:spacing w:after="0" w:line="240" w:lineRule="auto"/>
              <w:jc w:val="center"/>
              <w:rPr>
                <w:rFonts w:ascii="Times New Roman" w:eastAsia="Times New Roman" w:hAnsi="Times New Roman"/>
                <w:b/>
                <w:bCs/>
                <w:iCs/>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p>
        </w:tc>
      </w:tr>
      <w:tr w:rsidR="00226840" w:rsidRPr="0031231B" w14:paraId="75C36155" w14:textId="77777777" w:rsidTr="005B47C1">
        <w:tc>
          <w:tcPr>
            <w:tcW w:w="8647" w:type="dxa"/>
            <w:gridSpan w:val="19"/>
            <w:shd w:val="clear" w:color="auto" w:fill="auto"/>
          </w:tcPr>
          <w:p w14:paraId="7BAD5C69" w14:textId="167C2BC4" w:rsidR="00226840" w:rsidRPr="0031231B" w:rsidRDefault="00226840" w:rsidP="0031231B">
            <w:pPr>
              <w:shd w:val="clear" w:color="auto" w:fill="FFFFFF"/>
              <w:spacing w:after="0" w:line="240" w:lineRule="auto"/>
              <w:jc w:val="both"/>
              <w:rPr>
                <w:rFonts w:ascii="Times New Roman" w:eastAsia="Times New Roman" w:hAnsi="Times New Roman"/>
                <w:b/>
                <w:bCs/>
                <w:iCs/>
                <w:lang w:val="uk-UA" w:eastAsia="ru-RU"/>
              </w:rPr>
            </w:pPr>
            <w:r w:rsidRPr="0031231B">
              <w:rPr>
                <w:rFonts w:ascii="Times New Roman" w:eastAsia="Times New Roman" w:hAnsi="Times New Roman"/>
                <w:bCs/>
                <w:iCs/>
                <w:lang w:val="uk-UA" w:eastAsia="ru-RU"/>
              </w:rPr>
              <w:t>Чи маєте Ви ділові відносини з громадянином держави-агресора (крім громадян такої держави, яким надано статус учасника бойових дій після 14 квітня 2014 року), та/або особою, місцем постійного проживання (перебування, реєстрації) якої є держава-агресор (пов’язана особа)? *</w:t>
            </w:r>
          </w:p>
        </w:tc>
        <w:tc>
          <w:tcPr>
            <w:tcW w:w="2268" w:type="dxa"/>
            <w:gridSpan w:val="2"/>
            <w:shd w:val="clear" w:color="auto" w:fill="auto"/>
          </w:tcPr>
          <w:p w14:paraId="44BF30E4" w14:textId="45550000" w:rsidR="00226840" w:rsidRPr="0031231B" w:rsidRDefault="00226840" w:rsidP="0031231B">
            <w:pPr>
              <w:shd w:val="clear" w:color="auto" w:fill="FFFFFF"/>
              <w:spacing w:after="0" w:line="240" w:lineRule="auto"/>
              <w:jc w:val="center"/>
              <w:rPr>
                <w:rFonts w:ascii="Times New Roman" w:eastAsia="Times New Roman" w:hAnsi="Times New Roman"/>
                <w:b/>
                <w:bCs/>
                <w:iCs/>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p>
        </w:tc>
      </w:tr>
      <w:tr w:rsidR="00226840" w:rsidRPr="0031231B" w14:paraId="7E206FC6" w14:textId="77777777" w:rsidTr="005B47C1">
        <w:tc>
          <w:tcPr>
            <w:tcW w:w="8647" w:type="dxa"/>
            <w:gridSpan w:val="19"/>
            <w:shd w:val="clear" w:color="auto" w:fill="auto"/>
          </w:tcPr>
          <w:p w14:paraId="7473A041" w14:textId="68EDE3A7" w:rsidR="00226840" w:rsidRPr="0031231B" w:rsidRDefault="00226840" w:rsidP="0031231B">
            <w:pPr>
              <w:shd w:val="clear" w:color="auto" w:fill="FFFFFF"/>
              <w:spacing w:after="0" w:line="240" w:lineRule="auto"/>
              <w:jc w:val="both"/>
              <w:rPr>
                <w:rFonts w:ascii="Times New Roman" w:eastAsia="Times New Roman" w:hAnsi="Times New Roman"/>
                <w:b/>
                <w:bCs/>
                <w:iCs/>
                <w:lang w:val="uk-UA" w:eastAsia="ru-RU"/>
              </w:rPr>
            </w:pPr>
            <w:r w:rsidRPr="0031231B">
              <w:rPr>
                <w:rFonts w:ascii="Times New Roman" w:eastAsia="Times New Roman" w:hAnsi="Times New Roman"/>
                <w:bCs/>
                <w:iCs/>
                <w:lang w:val="uk-UA" w:eastAsia="ru-RU"/>
              </w:rPr>
              <w:t>Чи маєте Ви ділові відносини з юридичною особою, створеною та зареєстрованою відповідно до законодавства держави-агресора (пов’язана особа)? *</w:t>
            </w:r>
          </w:p>
        </w:tc>
        <w:tc>
          <w:tcPr>
            <w:tcW w:w="2268" w:type="dxa"/>
            <w:gridSpan w:val="2"/>
            <w:shd w:val="clear" w:color="auto" w:fill="auto"/>
          </w:tcPr>
          <w:p w14:paraId="12D7DC05" w14:textId="09436DD7" w:rsidR="00226840" w:rsidRPr="0031231B" w:rsidRDefault="00226840" w:rsidP="0031231B">
            <w:pPr>
              <w:shd w:val="clear" w:color="auto" w:fill="FFFFFF"/>
              <w:spacing w:after="0" w:line="240" w:lineRule="auto"/>
              <w:jc w:val="center"/>
              <w:rPr>
                <w:rFonts w:ascii="Times New Roman" w:eastAsia="Times New Roman" w:hAnsi="Times New Roman"/>
                <w:b/>
                <w:bCs/>
                <w:iCs/>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p>
        </w:tc>
      </w:tr>
      <w:tr w:rsidR="00226840" w:rsidRPr="0031231B" w14:paraId="3EA44B92" w14:textId="77777777" w:rsidTr="005B47C1">
        <w:tc>
          <w:tcPr>
            <w:tcW w:w="8647" w:type="dxa"/>
            <w:gridSpan w:val="19"/>
            <w:shd w:val="clear" w:color="auto" w:fill="auto"/>
          </w:tcPr>
          <w:p w14:paraId="491199F0" w14:textId="7AD9815B" w:rsidR="00226840" w:rsidRPr="0031231B" w:rsidRDefault="00226840" w:rsidP="0031231B">
            <w:pPr>
              <w:shd w:val="clear" w:color="auto" w:fill="FFFFFF"/>
              <w:spacing w:after="0" w:line="240" w:lineRule="auto"/>
              <w:jc w:val="both"/>
              <w:rPr>
                <w:rFonts w:ascii="Times New Roman" w:eastAsia="Times New Roman" w:hAnsi="Times New Roman"/>
                <w:b/>
                <w:bCs/>
                <w:iCs/>
                <w:lang w:val="uk-UA" w:eastAsia="ru-RU"/>
              </w:rPr>
            </w:pPr>
            <w:r w:rsidRPr="0031231B">
              <w:rPr>
                <w:rFonts w:ascii="Times New Roman" w:eastAsia="Times New Roman" w:hAnsi="Times New Roman"/>
                <w:bCs/>
                <w:iCs/>
                <w:lang w:val="uk-UA" w:eastAsia="ru-RU"/>
              </w:rPr>
              <w:t xml:space="preserve">Чи маєте Ви ділові відносини з юридичною особою, учасником (акціонером) (що має частку в статутному капіталі 10 і більше відсотків) якої є держава-агресор, та/або громадянин держави-агресора (крім громадян такої держави, яким надано статус учасника бойових дій після 14 квітня 2014 року), та/або особа, місцем постійного проживання </w:t>
            </w:r>
            <w:r w:rsidRPr="0031231B">
              <w:rPr>
                <w:rFonts w:ascii="Times New Roman" w:eastAsia="Times New Roman" w:hAnsi="Times New Roman"/>
                <w:bCs/>
                <w:iCs/>
                <w:lang w:val="uk-UA" w:eastAsia="ru-RU"/>
              </w:rPr>
              <w:lastRenderedPageBreak/>
              <w:t>(перебування, реєстрації) якої є держава-агресор, та/або юридична особа, створена та зареєстрована відповідно до законодавства держави-агресора (пов’язана особа)?*</w:t>
            </w:r>
          </w:p>
        </w:tc>
        <w:tc>
          <w:tcPr>
            <w:tcW w:w="2268" w:type="dxa"/>
            <w:gridSpan w:val="2"/>
            <w:shd w:val="clear" w:color="auto" w:fill="auto"/>
          </w:tcPr>
          <w:p w14:paraId="434B6667" w14:textId="05447F5E" w:rsidR="00226840" w:rsidRPr="0031231B" w:rsidRDefault="00226840" w:rsidP="0031231B">
            <w:pPr>
              <w:shd w:val="clear" w:color="auto" w:fill="FFFFFF"/>
              <w:spacing w:after="0" w:line="240" w:lineRule="auto"/>
              <w:jc w:val="center"/>
              <w:rPr>
                <w:rFonts w:ascii="Times New Roman" w:eastAsia="Times New Roman" w:hAnsi="Times New Roman"/>
                <w:b/>
                <w:bCs/>
                <w:iCs/>
                <w:lang w:val="uk-UA" w:eastAsia="ru-RU"/>
              </w:rPr>
            </w:pPr>
            <w:r w:rsidRPr="0031231B">
              <w:rPr>
                <w:rFonts w:ascii="Times New Roman" w:eastAsia="Times New Roman" w:hAnsi="Times New Roman"/>
                <w:bCs/>
                <w:iCs/>
                <w:lang w:val="uk-UA" w:eastAsia="ru-RU"/>
              </w:rPr>
              <w:lastRenderedPageBreak/>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p>
        </w:tc>
      </w:tr>
      <w:tr w:rsidR="00226840" w:rsidRPr="0031231B" w14:paraId="25762D8E" w14:textId="77777777" w:rsidTr="005B47C1">
        <w:tc>
          <w:tcPr>
            <w:tcW w:w="8647" w:type="dxa"/>
            <w:gridSpan w:val="19"/>
            <w:shd w:val="clear" w:color="auto" w:fill="auto"/>
          </w:tcPr>
          <w:p w14:paraId="40CEC323" w14:textId="570669AD" w:rsidR="00226840" w:rsidRPr="0031231B" w:rsidRDefault="00226840" w:rsidP="0031231B">
            <w:pPr>
              <w:shd w:val="clear" w:color="auto" w:fill="FFFFFF"/>
              <w:spacing w:after="0" w:line="240" w:lineRule="auto"/>
              <w:jc w:val="both"/>
              <w:rPr>
                <w:rFonts w:ascii="Times New Roman" w:eastAsia="Times New Roman" w:hAnsi="Times New Roman"/>
                <w:b/>
                <w:bCs/>
                <w:iCs/>
                <w:lang w:val="uk-UA" w:eastAsia="ru-RU"/>
              </w:rPr>
            </w:pPr>
            <w:r w:rsidRPr="0031231B">
              <w:rPr>
                <w:rFonts w:ascii="Times New Roman" w:eastAsia="Times New Roman" w:hAnsi="Times New Roman"/>
                <w:bCs/>
                <w:iCs/>
                <w:lang w:val="uk-UA" w:eastAsia="ru-RU"/>
              </w:rPr>
              <w:t>Чи володієте Ви цінними паперами (крім акцій) юридичної особи, створеної та зареєстрованої відповідно до законодавства держави-агресора (пов’язані особи), та/або самої такої держави)?*</w:t>
            </w:r>
          </w:p>
        </w:tc>
        <w:tc>
          <w:tcPr>
            <w:tcW w:w="2268" w:type="dxa"/>
            <w:gridSpan w:val="2"/>
            <w:shd w:val="clear" w:color="auto" w:fill="auto"/>
          </w:tcPr>
          <w:p w14:paraId="5720EECE" w14:textId="6101A1A9" w:rsidR="00226840" w:rsidRPr="0031231B" w:rsidRDefault="00226840" w:rsidP="0031231B">
            <w:pPr>
              <w:shd w:val="clear" w:color="auto" w:fill="FFFFFF"/>
              <w:spacing w:after="0" w:line="240" w:lineRule="auto"/>
              <w:jc w:val="center"/>
              <w:rPr>
                <w:rFonts w:ascii="Times New Roman" w:eastAsia="Times New Roman" w:hAnsi="Times New Roman"/>
                <w:b/>
                <w:bCs/>
                <w:iCs/>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p>
        </w:tc>
      </w:tr>
      <w:tr w:rsidR="00226840" w:rsidRPr="0031231B" w14:paraId="7E266841" w14:textId="77777777" w:rsidTr="005B47C1">
        <w:tc>
          <w:tcPr>
            <w:tcW w:w="8647" w:type="dxa"/>
            <w:gridSpan w:val="19"/>
            <w:shd w:val="clear" w:color="auto" w:fill="auto"/>
          </w:tcPr>
          <w:p w14:paraId="1AFEDE77" w14:textId="16A3BC5E" w:rsidR="00226840" w:rsidRPr="0031231B" w:rsidRDefault="00226840" w:rsidP="0031231B">
            <w:pPr>
              <w:shd w:val="clear" w:color="auto" w:fill="FFFFFF"/>
              <w:spacing w:after="0" w:line="240" w:lineRule="auto"/>
              <w:jc w:val="both"/>
              <w:rPr>
                <w:rFonts w:ascii="Times New Roman" w:eastAsia="Times New Roman" w:hAnsi="Times New Roman"/>
                <w:b/>
                <w:bCs/>
                <w:iCs/>
                <w:lang w:val="uk-UA" w:eastAsia="ru-RU"/>
              </w:rPr>
            </w:pPr>
            <w:r w:rsidRPr="0031231B">
              <w:rPr>
                <w:rFonts w:ascii="Times New Roman" w:eastAsia="Times New Roman" w:hAnsi="Times New Roman"/>
                <w:bCs/>
                <w:iCs/>
                <w:lang w:val="uk-UA" w:eastAsia="ru-RU"/>
              </w:rPr>
              <w:t>Чи здійснюєте/плануєте Ви прямо та/або опосередковано передавання (отримання) активів до (з) України, використовуючи депозитарну установу, банк, іншу фінансову установу та небанківського надавача платіжних послуг, місцем перебування та/або реєстрації якого є держава-агресор?*</w:t>
            </w:r>
          </w:p>
        </w:tc>
        <w:tc>
          <w:tcPr>
            <w:tcW w:w="2268" w:type="dxa"/>
            <w:gridSpan w:val="2"/>
            <w:shd w:val="clear" w:color="auto" w:fill="auto"/>
          </w:tcPr>
          <w:p w14:paraId="3EA940C4" w14:textId="227E322D" w:rsidR="00226840" w:rsidRPr="0031231B" w:rsidRDefault="00226840" w:rsidP="0031231B">
            <w:pPr>
              <w:shd w:val="clear" w:color="auto" w:fill="FFFFFF"/>
              <w:spacing w:after="0" w:line="240" w:lineRule="auto"/>
              <w:jc w:val="center"/>
              <w:rPr>
                <w:rFonts w:ascii="Times New Roman" w:eastAsia="Times New Roman" w:hAnsi="Times New Roman"/>
                <w:b/>
                <w:bCs/>
                <w:iCs/>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p>
        </w:tc>
      </w:tr>
      <w:tr w:rsidR="00570B47" w:rsidRPr="0031231B" w14:paraId="74F677C9" w14:textId="77777777" w:rsidTr="005B47C1">
        <w:tc>
          <w:tcPr>
            <w:tcW w:w="10915" w:type="dxa"/>
            <w:gridSpan w:val="21"/>
            <w:shd w:val="clear" w:color="auto" w:fill="auto"/>
          </w:tcPr>
          <w:p w14:paraId="0F4569BF" w14:textId="386C5F68" w:rsidR="00BB1720" w:rsidRPr="0031231B" w:rsidRDefault="00BB1720" w:rsidP="00BB1720">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 xml:space="preserve">* </w:t>
            </w:r>
            <w:r w:rsidRPr="00757CBC">
              <w:rPr>
                <w:rFonts w:ascii="Times New Roman" w:eastAsia="Times New Roman" w:hAnsi="Times New Roman"/>
                <w:bCs/>
                <w:i/>
                <w:iCs/>
                <w:lang w:val="uk-UA" w:eastAsia="ru-RU"/>
              </w:rPr>
              <w:t>В разі, якщо «ТАК», необхідно заповнити «Інформація про зв’язки клієнтів банку із державою, що здійснює збройну агресію проти України»</w:t>
            </w:r>
          </w:p>
        </w:tc>
      </w:tr>
      <w:tr w:rsidR="00570B47" w:rsidRPr="008F79A2" w14:paraId="6E514D95" w14:textId="77777777" w:rsidTr="005B47C1">
        <w:trPr>
          <w:trHeight w:val="484"/>
        </w:trPr>
        <w:tc>
          <w:tcPr>
            <w:tcW w:w="10915" w:type="dxa"/>
            <w:gridSpan w:val="21"/>
            <w:shd w:val="clear" w:color="auto" w:fill="auto"/>
          </w:tcPr>
          <w:p w14:paraId="769D252A" w14:textId="77777777" w:rsidR="00BB1720" w:rsidRPr="00757CBC" w:rsidRDefault="00BB1720" w:rsidP="00BB1720">
            <w:pPr>
              <w:shd w:val="clear" w:color="auto" w:fill="FFFFFF"/>
              <w:spacing w:after="0" w:line="240" w:lineRule="auto"/>
              <w:rPr>
                <w:rFonts w:ascii="Times New Roman" w:eastAsia="Times New Roman" w:hAnsi="Times New Roman"/>
                <w:b/>
                <w:bCs/>
                <w:iCs/>
                <w:lang w:val="uk-UA" w:eastAsia="ru-RU"/>
              </w:rPr>
            </w:pPr>
            <w:r w:rsidRPr="00757CBC">
              <w:rPr>
                <w:rFonts w:ascii="Times New Roman" w:eastAsia="Times New Roman" w:hAnsi="Times New Roman"/>
                <w:b/>
                <w:bCs/>
                <w:iCs/>
                <w:lang w:val="uk-UA" w:eastAsia="ru-RU"/>
              </w:rPr>
              <w:t>Виконання вимог міжнародного стандарту звітності (CRS-стандарт)*</w:t>
            </w:r>
          </w:p>
          <w:p w14:paraId="59E2D6A5" w14:textId="0E913112" w:rsidR="00BB1720" w:rsidRPr="0031231B" w:rsidRDefault="00BB1720" w:rsidP="00BB1720">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
                <w:iCs/>
                <w:lang w:val="uk-UA" w:eastAsia="ru-RU"/>
              </w:rPr>
              <w:t>*CRS-стандарт – це загальний стандарт звітності та належної перевірки інформації про фінансові рахунки між різними країнами.</w:t>
            </w:r>
          </w:p>
        </w:tc>
      </w:tr>
      <w:tr w:rsidR="00570B47" w:rsidRPr="0031231B" w14:paraId="44DD88CE" w14:textId="77777777" w:rsidTr="005B47C1">
        <w:trPr>
          <w:trHeight w:val="1391"/>
        </w:trPr>
        <w:tc>
          <w:tcPr>
            <w:tcW w:w="3740" w:type="dxa"/>
            <w:gridSpan w:val="8"/>
            <w:shd w:val="clear" w:color="auto" w:fill="auto"/>
          </w:tcPr>
          <w:p w14:paraId="47D94232" w14:textId="754ED95F" w:rsidR="00BB1720" w:rsidRPr="0031231B" w:rsidRDefault="00BB1720" w:rsidP="00BB1720">
            <w:pPr>
              <w:shd w:val="clear" w:color="auto" w:fill="FFFFFF"/>
              <w:spacing w:after="0" w:line="240" w:lineRule="auto"/>
              <w:jc w:val="center"/>
              <w:rPr>
                <w:rFonts w:ascii="Times New Roman" w:hAnsi="Times New Roman"/>
                <w:lang w:val="uk-UA"/>
              </w:rPr>
            </w:pPr>
            <w:r w:rsidRPr="0031231B">
              <w:rPr>
                <w:rFonts w:ascii="Times New Roman" w:hAnsi="Times New Roman"/>
                <w:lang w:val="uk-UA"/>
              </w:rPr>
              <w:t>Чи є Ви податковим резидентом інших юрисдикцій (окрім України та США)</w:t>
            </w:r>
          </w:p>
          <w:p w14:paraId="14D448E5" w14:textId="14AE58F6" w:rsidR="00BB1720" w:rsidRPr="0031231B" w:rsidRDefault="00BB1720" w:rsidP="00BB1720">
            <w:pPr>
              <w:shd w:val="clear" w:color="auto" w:fill="FFFFFF"/>
              <w:spacing w:after="0" w:line="240" w:lineRule="auto"/>
              <w:jc w:val="center"/>
              <w:rPr>
                <w:rFonts w:ascii="Times New Roman" w:eastAsia="Times New Roman" w:hAnsi="Times New Roman"/>
                <w:bCs/>
                <w:iCs/>
                <w:lang w:val="uk-UA" w:eastAsia="ru-RU"/>
              </w:rPr>
            </w:pPr>
          </w:p>
        </w:tc>
        <w:tc>
          <w:tcPr>
            <w:tcW w:w="7175" w:type="dxa"/>
            <w:gridSpan w:val="13"/>
            <w:shd w:val="clear" w:color="auto" w:fill="auto"/>
            <w:vAlign w:val="center"/>
          </w:tcPr>
          <w:p w14:paraId="7EDB912C" w14:textId="485D34C7" w:rsidR="00CC0024" w:rsidRPr="0031231B" w:rsidRDefault="00CC0024" w:rsidP="00757CBC">
            <w:pPr>
              <w:spacing w:after="0" w:line="240" w:lineRule="auto"/>
              <w:ind w:left="-34"/>
              <w:jc w:val="center"/>
              <w:rPr>
                <w:rFonts w:ascii="Times New Roman" w:eastAsia="Times New Roman" w:hAnsi="Times New Roman"/>
                <w:bCs/>
                <w:iCs/>
                <w:lang w:val="uk-UA" w:eastAsia="ru-RU"/>
              </w:rPr>
            </w:pP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Так </w:t>
            </w:r>
            <w:r w:rsidRPr="0031231B">
              <w:rPr>
                <w:rFonts w:ascii="Times New Roman" w:eastAsia="Times New Roman" w:hAnsi="Times New Roman"/>
                <w:bCs/>
                <w:iCs/>
                <w:lang w:val="uk-UA" w:eastAsia="ru-RU"/>
              </w:rPr>
              <w:sym w:font="Wingdings" w:char="F06F"/>
            </w:r>
            <w:r w:rsidRPr="0031231B">
              <w:rPr>
                <w:rFonts w:ascii="Times New Roman" w:eastAsia="Times New Roman" w:hAnsi="Times New Roman"/>
                <w:bCs/>
                <w:iCs/>
                <w:lang w:val="uk-UA" w:eastAsia="ru-RU"/>
              </w:rPr>
              <w:t xml:space="preserve"> Ні</w:t>
            </w:r>
          </w:p>
          <w:p w14:paraId="036286F4" w14:textId="61AB2C9E" w:rsidR="00BB1720" w:rsidRPr="0031231B" w:rsidRDefault="00BB1720" w:rsidP="00757CBC">
            <w:pPr>
              <w:spacing w:after="0" w:line="240" w:lineRule="auto"/>
              <w:ind w:left="-34"/>
              <w:jc w:val="center"/>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В разі, якщо "ТАК", необхідно зазначити назву країни та додатково заповнити «Самостійна оцінка фізичної особи для цілей Загального стандарту звітності CRS»)</w:t>
            </w:r>
          </w:p>
          <w:p w14:paraId="75DFF4D0" w14:textId="7AD4CE47" w:rsidR="00BB1720" w:rsidRPr="0031231B" w:rsidRDefault="00BB1720" w:rsidP="00757CBC">
            <w:pPr>
              <w:spacing w:after="0" w:line="240" w:lineRule="auto"/>
              <w:ind w:left="-34"/>
              <w:jc w:val="center"/>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_______________________________________________</w:t>
            </w:r>
            <w:r w:rsidR="0094230B" w:rsidRPr="0031231B">
              <w:rPr>
                <w:rFonts w:ascii="Times New Roman" w:eastAsia="Times New Roman" w:hAnsi="Times New Roman"/>
                <w:bCs/>
                <w:iCs/>
                <w:lang w:val="uk-UA" w:eastAsia="ru-RU"/>
              </w:rPr>
              <w:t>______</w:t>
            </w:r>
          </w:p>
          <w:p w14:paraId="4ED018C2" w14:textId="77777777" w:rsidR="00BB1720" w:rsidRPr="0031231B" w:rsidRDefault="00BB1720" w:rsidP="00757CBC">
            <w:pPr>
              <w:shd w:val="clear" w:color="auto" w:fill="FFFFFF"/>
              <w:spacing w:after="0" w:line="240" w:lineRule="auto"/>
              <w:jc w:val="center"/>
              <w:rPr>
                <w:rFonts w:ascii="Times New Roman" w:eastAsia="Times New Roman" w:hAnsi="Times New Roman"/>
                <w:bCs/>
                <w:iCs/>
                <w:lang w:val="uk-UA" w:eastAsia="ru-RU"/>
              </w:rPr>
            </w:pPr>
            <w:r w:rsidRPr="0031231B">
              <w:rPr>
                <w:rFonts w:ascii="Times New Roman" w:hAnsi="Times New Roman"/>
                <w:bCs/>
                <w:lang w:val="uk-UA"/>
              </w:rPr>
              <w:t>____________________________________________________</w:t>
            </w:r>
          </w:p>
          <w:p w14:paraId="2EFD4219" w14:textId="22B9D93F" w:rsidR="0094230B" w:rsidRPr="0031231B" w:rsidRDefault="0094230B" w:rsidP="00757CBC">
            <w:pPr>
              <w:shd w:val="clear" w:color="auto" w:fill="FFFFFF"/>
              <w:spacing w:after="0" w:line="240" w:lineRule="auto"/>
              <w:jc w:val="center"/>
              <w:rPr>
                <w:rFonts w:ascii="Times New Roman" w:eastAsia="Times New Roman" w:hAnsi="Times New Roman"/>
                <w:bCs/>
                <w:iCs/>
                <w:lang w:val="uk-UA" w:eastAsia="ru-RU"/>
              </w:rPr>
            </w:pPr>
          </w:p>
        </w:tc>
      </w:tr>
      <w:tr w:rsidR="00570B47" w:rsidRPr="0031231B" w14:paraId="6E9A8856" w14:textId="77777777" w:rsidTr="005B47C1">
        <w:tc>
          <w:tcPr>
            <w:tcW w:w="10915" w:type="dxa"/>
            <w:gridSpan w:val="21"/>
            <w:shd w:val="clear" w:color="auto" w:fill="FFFFFF"/>
          </w:tcPr>
          <w:p w14:paraId="611E9DD9" w14:textId="77777777" w:rsidR="00BB1720" w:rsidRPr="0031231B" w:rsidRDefault="00BB1720" w:rsidP="00BB1720">
            <w:pPr>
              <w:shd w:val="clear" w:color="auto" w:fill="FFFFFF"/>
              <w:spacing w:after="0" w:line="240" w:lineRule="auto"/>
              <w:rPr>
                <w:rFonts w:ascii="Times New Roman" w:eastAsia="Times New Roman" w:hAnsi="Times New Roman"/>
                <w:b/>
                <w:bCs/>
                <w:iCs/>
                <w:lang w:val="uk-UA" w:eastAsia="ru-RU"/>
              </w:rPr>
            </w:pPr>
            <w:r w:rsidRPr="0031231B">
              <w:rPr>
                <w:rFonts w:ascii="Times New Roman" w:eastAsia="Times New Roman" w:hAnsi="Times New Roman"/>
                <w:b/>
                <w:bCs/>
                <w:iCs/>
                <w:lang w:val="uk-UA" w:eastAsia="ru-RU"/>
              </w:rPr>
              <w:t xml:space="preserve">2. Загальні положення </w:t>
            </w:r>
          </w:p>
        </w:tc>
      </w:tr>
      <w:tr w:rsidR="00570B47" w:rsidRPr="0031231B" w14:paraId="3EEBD630" w14:textId="77777777" w:rsidTr="005B47C1">
        <w:trPr>
          <w:trHeight w:val="555"/>
        </w:trPr>
        <w:tc>
          <w:tcPr>
            <w:tcW w:w="10915" w:type="dxa"/>
            <w:gridSpan w:val="21"/>
            <w:tcBorders>
              <w:bottom w:val="single" w:sz="4" w:space="0" w:color="auto"/>
            </w:tcBorders>
            <w:shd w:val="clear" w:color="auto" w:fill="auto"/>
          </w:tcPr>
          <w:p w14:paraId="396D4AC5" w14:textId="7F97A371" w:rsidR="00BB1720" w:rsidRPr="0031231B" w:rsidRDefault="00BB1720" w:rsidP="00BB1720">
            <w:pPr>
              <w:shd w:val="clear" w:color="auto" w:fill="FFFFFF"/>
              <w:spacing w:after="0" w:line="240" w:lineRule="auto"/>
              <w:jc w:val="both"/>
              <w:rPr>
                <w:rFonts w:ascii="Times New Roman" w:hAnsi="Times New Roman"/>
                <w:lang w:val="uk-UA"/>
              </w:rPr>
            </w:pPr>
            <w:r w:rsidRPr="0031231B">
              <w:rPr>
                <w:rFonts w:ascii="Times New Roman" w:hAnsi="Times New Roman"/>
                <w:lang w:val="uk-UA"/>
              </w:rPr>
              <w:t xml:space="preserve">2.1. Ця Заява-договір, Правила відкриття та обслуговування рахунків фізичних осіб та надання послуг за платіжними картками ПУБЛІЧНИМ АКЦІОНЕРНИМ ТОВАРИСТВОМ АКЦІОНЕРНИМ БАНКОМ "УКРГАЗБАНК" (далі – Правила), </w:t>
            </w:r>
            <w:r w:rsidRPr="0031231B">
              <w:rPr>
                <w:rFonts w:ascii="Times New Roman" w:hAnsi="Times New Roman"/>
                <w:u w:val="single"/>
                <w:lang w:val="uk-UA"/>
              </w:rPr>
              <w:t>Програма кредитування, документи, що вимагаються чинним законодавством України з питань кредитування фізичних осіб</w:t>
            </w:r>
            <w:r w:rsidRPr="0031231B">
              <w:rPr>
                <w:rFonts w:ascii="Times New Roman" w:hAnsi="Times New Roman"/>
                <w:lang w:val="uk-UA"/>
              </w:rPr>
              <w:t xml:space="preserve">, усі зміни та додатки до них, які розміщуються за посиланням </w:t>
            </w:r>
            <w:hyperlink r:id="rId10" w:history="1">
              <w:r w:rsidRPr="0031231B">
                <w:rPr>
                  <w:rStyle w:val="af5"/>
                  <w:rFonts w:ascii="Times New Roman" w:hAnsi="Times New Roman"/>
                  <w:color w:val="auto"/>
                  <w:lang w:val="uk-UA"/>
                </w:rPr>
                <w:t>https://www.ukrgasbank.com</w:t>
              </w:r>
            </w:hyperlink>
            <w:r w:rsidRPr="0031231B">
              <w:rPr>
                <w:rFonts w:ascii="Times New Roman" w:hAnsi="Times New Roman"/>
                <w:u w:val="single"/>
                <w:lang w:val="uk-UA"/>
              </w:rPr>
              <w:t xml:space="preserve"> (далі – Сайт Банку)</w:t>
            </w:r>
            <w:r w:rsidRPr="0031231B">
              <w:rPr>
                <w:rFonts w:ascii="Times New Roman" w:hAnsi="Times New Roman"/>
                <w:lang w:val="uk-UA"/>
              </w:rPr>
              <w:t xml:space="preserve">, Тарифи а також заяви та розпорядження Клієнта прийняті Банком до виконання на умовах Правил та довідка про відкриття поточного рахунку, разом вважаються </w:t>
            </w:r>
            <w:r w:rsidRPr="0031231B">
              <w:rPr>
                <w:rFonts w:ascii="Times New Roman" w:hAnsi="Times New Roman"/>
                <w:b/>
                <w:lang w:val="uk-UA"/>
              </w:rPr>
              <w:t>договором банківського/карткового рахунку</w:t>
            </w:r>
            <w:r w:rsidRPr="0031231B">
              <w:rPr>
                <w:rFonts w:ascii="Times New Roman" w:hAnsi="Times New Roman"/>
                <w:lang w:val="uk-UA"/>
              </w:rPr>
              <w:t xml:space="preserve"> (далі – Договір), </w:t>
            </w:r>
            <w:r w:rsidRPr="0031231B">
              <w:rPr>
                <w:rFonts w:ascii="Times New Roman" w:hAnsi="Times New Roman"/>
                <w:u w:val="single"/>
                <w:lang w:val="uk-UA"/>
              </w:rPr>
              <w:t>а в частині встановлення  на поточному рахунку ліміту овердрафту (розділ 4 цієї Заяви-договору) – договором про споживчий кредит</w:t>
            </w:r>
            <w:r w:rsidRPr="0031231B">
              <w:rPr>
                <w:rFonts w:ascii="Times New Roman" w:hAnsi="Times New Roman"/>
                <w:lang w:val="uk-UA"/>
              </w:rPr>
              <w:t xml:space="preserve">, укладеним між АБ «УКРГАЗБАНК», реквізити якого визначені у Правилах, та Клієнтом, реквізити якого зазначені у цій Заяві-договорі (далі – разом Сторони Договору).  </w:t>
            </w:r>
            <w:r w:rsidRPr="0031231B">
              <w:rPr>
                <w:rFonts w:ascii="Times New Roman" w:hAnsi="Times New Roman"/>
                <w:lang w:val="uk-UA"/>
              </w:rPr>
              <w:br/>
              <w:t>2.2. Банк на підставі Договору надає Клієнту послуги щодо:</w:t>
            </w:r>
          </w:p>
          <w:p w14:paraId="30DA4767" w14:textId="7766213B" w:rsidR="00BB1720" w:rsidRPr="0031231B" w:rsidRDefault="00BB1720" w:rsidP="00BB1720">
            <w:pPr>
              <w:shd w:val="clear" w:color="auto" w:fill="FFFFFF"/>
              <w:spacing w:after="0" w:line="240" w:lineRule="auto"/>
              <w:jc w:val="both"/>
              <w:rPr>
                <w:rFonts w:ascii="Times New Roman" w:hAnsi="Times New Roman"/>
                <w:lang w:val="uk-UA"/>
              </w:rPr>
            </w:pPr>
            <w:r w:rsidRPr="0031231B">
              <w:rPr>
                <w:rFonts w:ascii="Times New Roman" w:hAnsi="Times New Roman"/>
                <w:lang w:val="uk-UA"/>
              </w:rPr>
              <w:t>- відкриття та розрахунково-касове обслуговування поточного рахунку, обслуговування за яким може здійснюватис</w:t>
            </w:r>
            <w:r w:rsidR="00226840" w:rsidRPr="0031231B">
              <w:rPr>
                <w:rFonts w:ascii="Times New Roman" w:hAnsi="Times New Roman"/>
                <w:lang w:val="uk-UA"/>
              </w:rPr>
              <w:t>я</w:t>
            </w:r>
            <w:r w:rsidRPr="0031231B">
              <w:rPr>
                <w:rFonts w:ascii="Times New Roman" w:hAnsi="Times New Roman"/>
                <w:lang w:val="uk-UA"/>
              </w:rPr>
              <w:t xml:space="preserve"> з використанням електронного платіжного засобу (далі – Рахунок); </w:t>
            </w:r>
          </w:p>
          <w:p w14:paraId="40F1FA1B" w14:textId="2415C5F4" w:rsidR="00BB1720" w:rsidRPr="0031231B" w:rsidRDefault="00BB1720" w:rsidP="00BB1720">
            <w:pPr>
              <w:pStyle w:val="af8"/>
              <w:shd w:val="clear" w:color="auto" w:fill="FFFFFF"/>
              <w:tabs>
                <w:tab w:val="left" w:pos="284"/>
                <w:tab w:val="left" w:pos="426"/>
              </w:tabs>
              <w:spacing w:after="0"/>
              <w:ind w:left="0"/>
              <w:rPr>
                <w:rFonts w:eastAsia="Calibri"/>
                <w:sz w:val="22"/>
                <w:szCs w:val="22"/>
                <w:lang w:val="uk-UA" w:eastAsia="en-US"/>
              </w:rPr>
            </w:pPr>
            <w:r w:rsidRPr="0031231B">
              <w:rPr>
                <w:rFonts w:eastAsia="Calibri"/>
                <w:sz w:val="22"/>
                <w:szCs w:val="22"/>
                <w:lang w:val="uk-UA" w:eastAsia="en-US"/>
              </w:rPr>
              <w:t>- надання кредиту шляхом встановлення ліміту овердрафту відповідно до Програми кредитування, вказаній у розділі 4 цієї Заяви-договору.</w:t>
            </w:r>
          </w:p>
          <w:p w14:paraId="1E14C6C9" w14:textId="77777777" w:rsidR="00BB1720" w:rsidRPr="0031231B" w:rsidRDefault="00BB1720" w:rsidP="00BB1720">
            <w:pPr>
              <w:pStyle w:val="af8"/>
              <w:shd w:val="clear" w:color="auto" w:fill="FFFFFF"/>
              <w:tabs>
                <w:tab w:val="left" w:pos="284"/>
                <w:tab w:val="left" w:pos="426"/>
              </w:tabs>
              <w:spacing w:after="0"/>
              <w:ind w:left="0"/>
              <w:rPr>
                <w:sz w:val="22"/>
                <w:szCs w:val="22"/>
                <w:lang w:val="uk-UA"/>
              </w:rPr>
            </w:pPr>
            <w:r w:rsidRPr="0031231B">
              <w:rPr>
                <w:sz w:val="22"/>
                <w:szCs w:val="22"/>
                <w:lang w:val="uk-UA"/>
              </w:rPr>
              <w:t>У разі якщо надання кредиту здійснюється на погашення встановленого раніше ліміту овердрафту, Клієнт доручає Банку здійснити перерахування кредитних коштів на погашення встановленого раніше ліміту овердрафту.</w:t>
            </w:r>
          </w:p>
          <w:p w14:paraId="1E1AD2DB" w14:textId="77777777" w:rsidR="00BB1720" w:rsidRPr="0031231B" w:rsidRDefault="00BB1720" w:rsidP="00BB1720">
            <w:pPr>
              <w:pStyle w:val="af8"/>
              <w:shd w:val="clear" w:color="auto" w:fill="FFFFFF"/>
              <w:tabs>
                <w:tab w:val="left" w:pos="284"/>
                <w:tab w:val="left" w:pos="426"/>
              </w:tabs>
              <w:spacing w:after="0"/>
              <w:ind w:left="0"/>
              <w:rPr>
                <w:sz w:val="22"/>
                <w:szCs w:val="22"/>
                <w:lang w:val="uk-UA"/>
              </w:rPr>
            </w:pPr>
            <w:r w:rsidRPr="0031231B">
              <w:rPr>
                <w:sz w:val="22"/>
                <w:szCs w:val="22"/>
                <w:lang w:val="uk-UA"/>
              </w:rPr>
              <w:t>2.3. Клієнт в рамках Договору може здійснювати наступні платіжні операції:</w:t>
            </w:r>
          </w:p>
          <w:p w14:paraId="0617DA21" w14:textId="77777777" w:rsidR="00BB1720" w:rsidRPr="0031231B" w:rsidRDefault="00BB1720" w:rsidP="00BB1720">
            <w:pPr>
              <w:pStyle w:val="af8"/>
              <w:shd w:val="clear" w:color="auto" w:fill="FFFFFF"/>
              <w:tabs>
                <w:tab w:val="left" w:pos="284"/>
                <w:tab w:val="left" w:pos="426"/>
              </w:tabs>
              <w:spacing w:after="0"/>
              <w:ind w:left="0"/>
              <w:rPr>
                <w:sz w:val="22"/>
                <w:szCs w:val="22"/>
                <w:lang w:val="uk-UA"/>
              </w:rPr>
            </w:pPr>
            <w:r w:rsidRPr="0031231B">
              <w:rPr>
                <w:sz w:val="22"/>
                <w:szCs w:val="22"/>
                <w:lang w:val="uk-UA"/>
              </w:rPr>
              <w:t>2.3.1. Внесення коштів на Рахунок  безготівковим шляхом або готівковим шляхом через каси та банкомати Банку, які підтримують ці функції (депозитні Банкомати),  через платіжні термінали.</w:t>
            </w:r>
          </w:p>
          <w:p w14:paraId="5C17CACD" w14:textId="77777777" w:rsidR="00BB1720" w:rsidRPr="0031231B" w:rsidRDefault="00BB1720" w:rsidP="00BB1720">
            <w:pPr>
              <w:pStyle w:val="af8"/>
              <w:shd w:val="clear" w:color="auto" w:fill="FFFFFF"/>
              <w:tabs>
                <w:tab w:val="left" w:pos="284"/>
                <w:tab w:val="left" w:pos="426"/>
              </w:tabs>
              <w:spacing w:after="0"/>
              <w:ind w:left="0"/>
              <w:rPr>
                <w:sz w:val="22"/>
                <w:szCs w:val="22"/>
                <w:lang w:val="uk-UA"/>
              </w:rPr>
            </w:pPr>
            <w:r w:rsidRPr="0031231B">
              <w:rPr>
                <w:sz w:val="22"/>
                <w:szCs w:val="22"/>
                <w:lang w:val="uk-UA"/>
              </w:rPr>
              <w:t xml:space="preserve"> 2.3.2. Отримання готівкових коштів з Рахунку в касах фінансових установ, через банкомати, через платіжні термінали в </w:t>
            </w:r>
            <w:proofErr w:type="spellStart"/>
            <w:r w:rsidRPr="0031231B">
              <w:rPr>
                <w:sz w:val="22"/>
                <w:szCs w:val="22"/>
                <w:lang w:val="uk-UA"/>
              </w:rPr>
              <w:t>торгівельно</w:t>
            </w:r>
            <w:proofErr w:type="spellEnd"/>
            <w:r w:rsidRPr="0031231B">
              <w:rPr>
                <w:sz w:val="22"/>
                <w:szCs w:val="22"/>
                <w:lang w:val="uk-UA"/>
              </w:rPr>
              <w:t>-сервісній мережі одночасно з безготівковою оплатою (за віртуальними картками – у разі підтримання функції NFC у терміналі/банкоматі).</w:t>
            </w:r>
          </w:p>
          <w:p w14:paraId="17CBF7C3" w14:textId="77777777" w:rsidR="00BB1720" w:rsidRPr="0031231B" w:rsidRDefault="00BB1720" w:rsidP="00BB1720">
            <w:pPr>
              <w:pStyle w:val="af8"/>
              <w:shd w:val="clear" w:color="auto" w:fill="FFFFFF"/>
              <w:tabs>
                <w:tab w:val="left" w:pos="284"/>
                <w:tab w:val="left" w:pos="426"/>
              </w:tabs>
              <w:spacing w:after="0"/>
              <w:ind w:left="0"/>
              <w:rPr>
                <w:sz w:val="22"/>
                <w:szCs w:val="22"/>
                <w:lang w:val="uk-UA"/>
              </w:rPr>
            </w:pPr>
            <w:r w:rsidRPr="0031231B">
              <w:rPr>
                <w:sz w:val="22"/>
                <w:szCs w:val="22"/>
                <w:lang w:val="uk-UA"/>
              </w:rPr>
              <w:t>2.3.3. Перерахування коштів з Рахунку на інші рахунки Клієнта та інших осіб в Банку/ в інших банках України та закордонних банках (з урахуванням обмежень, встановлених нормативно-правовими актами Національного Банку України, далі – НБУ, та законодавством України).</w:t>
            </w:r>
          </w:p>
          <w:p w14:paraId="06ECACCA" w14:textId="7ECB69ED" w:rsidR="00BB1720" w:rsidRPr="0031231B" w:rsidRDefault="00BB1720" w:rsidP="00BB1720">
            <w:pPr>
              <w:pStyle w:val="af8"/>
              <w:shd w:val="clear" w:color="auto" w:fill="FFFFFF"/>
              <w:tabs>
                <w:tab w:val="left" w:pos="284"/>
                <w:tab w:val="left" w:pos="426"/>
              </w:tabs>
              <w:spacing w:after="0"/>
              <w:ind w:left="0"/>
              <w:rPr>
                <w:sz w:val="22"/>
                <w:szCs w:val="22"/>
                <w:lang w:val="uk-UA"/>
              </w:rPr>
            </w:pPr>
            <w:r w:rsidRPr="0031231B">
              <w:rPr>
                <w:sz w:val="22"/>
                <w:szCs w:val="22"/>
                <w:lang w:val="uk-UA"/>
              </w:rPr>
              <w:t xml:space="preserve">2.3.4. Проведення безготівкових розрахунків в </w:t>
            </w:r>
            <w:proofErr w:type="spellStart"/>
            <w:r w:rsidRPr="0031231B">
              <w:rPr>
                <w:sz w:val="22"/>
                <w:szCs w:val="22"/>
                <w:lang w:val="uk-UA"/>
              </w:rPr>
              <w:t>торгівельно</w:t>
            </w:r>
            <w:proofErr w:type="spellEnd"/>
            <w:r w:rsidRPr="0031231B">
              <w:rPr>
                <w:sz w:val="22"/>
                <w:szCs w:val="22"/>
                <w:lang w:val="uk-UA"/>
              </w:rPr>
              <w:t xml:space="preserve">-сервісній мережі України та за кордоном*,  мережі Інтернет. </w:t>
            </w:r>
          </w:p>
          <w:p w14:paraId="40AD76A8" w14:textId="77777777" w:rsidR="00BB1720" w:rsidRPr="0031231B" w:rsidRDefault="00BB1720" w:rsidP="00BB1720">
            <w:pPr>
              <w:pStyle w:val="af8"/>
              <w:shd w:val="clear" w:color="auto" w:fill="FFFFFF"/>
              <w:tabs>
                <w:tab w:val="left" w:pos="284"/>
                <w:tab w:val="left" w:pos="426"/>
              </w:tabs>
              <w:spacing w:after="0"/>
              <w:ind w:left="0"/>
              <w:rPr>
                <w:i/>
                <w:sz w:val="22"/>
                <w:szCs w:val="22"/>
                <w:lang w:val="uk-UA"/>
              </w:rPr>
            </w:pPr>
            <w:r w:rsidRPr="0031231B">
              <w:rPr>
                <w:i/>
                <w:sz w:val="22"/>
                <w:szCs w:val="22"/>
                <w:lang w:val="uk-UA"/>
              </w:rPr>
              <w:t>*послуга  не надається для карток Національної системи масових платежів ПРОСТІР</w:t>
            </w:r>
          </w:p>
          <w:p w14:paraId="59ADEA7D" w14:textId="3F73ED57" w:rsidR="00BB1720" w:rsidRPr="0031231B" w:rsidRDefault="00BB1720" w:rsidP="00BB1720">
            <w:pPr>
              <w:pStyle w:val="af8"/>
              <w:shd w:val="clear" w:color="auto" w:fill="FFFFFF"/>
              <w:tabs>
                <w:tab w:val="left" w:pos="284"/>
                <w:tab w:val="left" w:pos="426"/>
              </w:tabs>
              <w:spacing w:after="0"/>
              <w:ind w:left="0"/>
              <w:rPr>
                <w:sz w:val="22"/>
                <w:szCs w:val="22"/>
                <w:lang w:val="uk-UA"/>
              </w:rPr>
            </w:pPr>
            <w:r w:rsidRPr="0031231B">
              <w:rPr>
                <w:sz w:val="22"/>
                <w:szCs w:val="22"/>
                <w:lang w:val="uk-UA"/>
              </w:rPr>
              <w:t>2.3.5. Інші платіжні операції, передбачені Договором.</w:t>
            </w:r>
          </w:p>
          <w:p w14:paraId="0009A6FD" w14:textId="4FF7FE30" w:rsidR="00BB1720" w:rsidRPr="0031231B" w:rsidRDefault="00BB1720" w:rsidP="00BB1720">
            <w:pPr>
              <w:pStyle w:val="af8"/>
              <w:shd w:val="clear" w:color="auto" w:fill="FFFFFF"/>
              <w:tabs>
                <w:tab w:val="left" w:pos="284"/>
                <w:tab w:val="left" w:pos="426"/>
              </w:tabs>
              <w:spacing w:after="0"/>
              <w:ind w:left="0"/>
              <w:rPr>
                <w:b/>
                <w:sz w:val="22"/>
                <w:szCs w:val="22"/>
                <w:lang w:val="uk-UA"/>
              </w:rPr>
            </w:pPr>
            <w:r w:rsidRPr="0031231B">
              <w:rPr>
                <w:sz w:val="22"/>
                <w:szCs w:val="22"/>
                <w:lang w:val="uk-UA"/>
              </w:rPr>
              <w:t xml:space="preserve">Повний перелік платіжних операцій, доступних в рамках Договору та розміром комісії за здійснення цих платіжних операцій можна ознайомитись в Тарифах, розміщених на офіційному сайті Банку </w:t>
            </w:r>
            <w:r w:rsidR="00A75792">
              <w:fldChar w:fldCharType="begin"/>
            </w:r>
            <w:r w:rsidR="00A75792" w:rsidRPr="008F79A2">
              <w:rPr>
                <w:lang w:val="uk-UA"/>
                <w:rPrChange w:id="1" w:author="Герасимов Олександр Павлович" w:date="2024-03-22T09:25:00Z">
                  <w:rPr/>
                </w:rPrChange>
              </w:rPr>
              <w:instrText xml:space="preserve"> </w:instrText>
            </w:r>
            <w:r w:rsidR="00A75792">
              <w:instrText>HYPERLINK</w:instrText>
            </w:r>
            <w:r w:rsidR="00A75792" w:rsidRPr="008F79A2">
              <w:rPr>
                <w:lang w:val="uk-UA"/>
                <w:rPrChange w:id="2" w:author="Герасимов Олександр Павлович" w:date="2024-03-22T09:25:00Z">
                  <w:rPr/>
                </w:rPrChange>
              </w:rPr>
              <w:instrText xml:space="preserve"> "</w:instrText>
            </w:r>
            <w:r w:rsidR="00A75792">
              <w:instrText>https</w:instrText>
            </w:r>
            <w:r w:rsidR="00A75792" w:rsidRPr="008F79A2">
              <w:rPr>
                <w:lang w:val="uk-UA"/>
                <w:rPrChange w:id="3" w:author="Герасимов Олександр Павлович" w:date="2024-03-22T09:25:00Z">
                  <w:rPr/>
                </w:rPrChange>
              </w:rPr>
              <w:instrText>://</w:instrText>
            </w:r>
            <w:r w:rsidR="00A75792">
              <w:instrText>www</w:instrText>
            </w:r>
            <w:r w:rsidR="00A75792" w:rsidRPr="008F79A2">
              <w:rPr>
                <w:lang w:val="uk-UA"/>
                <w:rPrChange w:id="4" w:author="Герасимов Олександр Павлович" w:date="2024-03-22T09:25:00Z">
                  <w:rPr/>
                </w:rPrChange>
              </w:rPr>
              <w:instrText>.</w:instrText>
            </w:r>
            <w:r w:rsidR="00A75792">
              <w:instrText>ukrgasbank</w:instrText>
            </w:r>
            <w:r w:rsidR="00A75792" w:rsidRPr="008F79A2">
              <w:rPr>
                <w:lang w:val="uk-UA"/>
                <w:rPrChange w:id="5" w:author="Герасимов Олександр Павлович" w:date="2024-03-22T09:25:00Z">
                  <w:rPr/>
                </w:rPrChange>
              </w:rPr>
              <w:instrText>.</w:instrText>
            </w:r>
            <w:r w:rsidR="00A75792">
              <w:instrText>com</w:instrText>
            </w:r>
            <w:r w:rsidR="00A75792" w:rsidRPr="008F79A2">
              <w:rPr>
                <w:lang w:val="uk-UA"/>
                <w:rPrChange w:id="6" w:author="Герасимов Олександр Павлович" w:date="2024-03-22T09:25:00Z">
                  <w:rPr/>
                </w:rPrChange>
              </w:rPr>
              <w:instrText xml:space="preserve">/" </w:instrText>
            </w:r>
            <w:r w:rsidR="00A75792">
              <w:fldChar w:fldCharType="separate"/>
            </w:r>
            <w:r w:rsidRPr="0031231B">
              <w:rPr>
                <w:rStyle w:val="af5"/>
                <w:color w:val="auto"/>
                <w:sz w:val="22"/>
                <w:szCs w:val="22"/>
                <w:lang w:val="uk-UA"/>
              </w:rPr>
              <w:t>https://www.ukrgasbank.com/</w:t>
            </w:r>
            <w:r w:rsidR="00A75792">
              <w:rPr>
                <w:rStyle w:val="af5"/>
                <w:color w:val="auto"/>
                <w:sz w:val="22"/>
                <w:szCs w:val="22"/>
                <w:lang w:val="uk-UA"/>
              </w:rPr>
              <w:fldChar w:fldCharType="end"/>
            </w:r>
            <w:r w:rsidRPr="0031231B">
              <w:rPr>
                <w:sz w:val="22"/>
                <w:szCs w:val="22"/>
                <w:lang w:val="uk-UA"/>
              </w:rPr>
              <w:t xml:space="preserve"> у розділі </w:t>
            </w:r>
            <w:r w:rsidRPr="0031231B">
              <w:rPr>
                <w:b/>
                <w:sz w:val="22"/>
                <w:szCs w:val="22"/>
                <w:lang w:val="uk-UA"/>
              </w:rPr>
              <w:t>Приватним клієнтам/Карткові та поточні рахунки/Платіжні картки/Тарифи по обслуговуванню платіжних карток та ліміти</w:t>
            </w:r>
            <w:r w:rsidRPr="0031231B">
              <w:rPr>
                <w:sz w:val="22"/>
                <w:szCs w:val="22"/>
                <w:lang w:val="uk-UA"/>
              </w:rPr>
              <w:t xml:space="preserve">, за посиланням </w:t>
            </w:r>
            <w:r w:rsidRPr="0031231B">
              <w:rPr>
                <w:b/>
                <w:sz w:val="22"/>
                <w:szCs w:val="22"/>
                <w:lang w:val="uk-UA"/>
              </w:rPr>
              <w:t>https://www.ukrgasbank.com/private/card_and_current_accounts/cards/tariffs/.</w:t>
            </w:r>
          </w:p>
          <w:p w14:paraId="0D57E8C4" w14:textId="119FF5B4" w:rsidR="00BB1720" w:rsidRPr="0031231B" w:rsidRDefault="00BB1720" w:rsidP="00BB1720">
            <w:pPr>
              <w:pStyle w:val="af8"/>
              <w:shd w:val="clear" w:color="auto" w:fill="FFFFFF"/>
              <w:tabs>
                <w:tab w:val="left" w:pos="284"/>
                <w:tab w:val="left" w:pos="426"/>
              </w:tabs>
              <w:spacing w:after="0"/>
              <w:ind w:left="0"/>
              <w:rPr>
                <w:sz w:val="22"/>
                <w:szCs w:val="22"/>
                <w:lang w:val="uk-UA"/>
              </w:rPr>
            </w:pPr>
            <w:r w:rsidRPr="0031231B">
              <w:rPr>
                <w:sz w:val="22"/>
                <w:szCs w:val="22"/>
                <w:lang w:val="uk-UA"/>
              </w:rPr>
              <w:t>2.4. Порядок оплати комісії за здійснення платіжних операцій ( далі - Комісія) .</w:t>
            </w:r>
          </w:p>
          <w:p w14:paraId="00896B2B" w14:textId="77777777" w:rsidR="00BB1720" w:rsidRPr="0031231B" w:rsidRDefault="00BB1720" w:rsidP="00BB1720">
            <w:pPr>
              <w:pStyle w:val="af8"/>
              <w:shd w:val="clear" w:color="auto" w:fill="FFFFFF"/>
              <w:tabs>
                <w:tab w:val="left" w:pos="284"/>
                <w:tab w:val="left" w:pos="426"/>
              </w:tabs>
              <w:spacing w:after="0"/>
              <w:ind w:left="0"/>
              <w:rPr>
                <w:sz w:val="22"/>
                <w:szCs w:val="22"/>
                <w:lang w:val="uk-UA"/>
              </w:rPr>
            </w:pPr>
            <w:r w:rsidRPr="0031231B">
              <w:rPr>
                <w:sz w:val="22"/>
                <w:szCs w:val="22"/>
                <w:lang w:val="uk-UA"/>
              </w:rPr>
              <w:t>2.4.1. При здійсненні платіжних операцій без використання Картки у відділенні Банку Комісія сплачується одночасно із здійсненням операції: Клієнтом шляхом внесення суми Комісії через касу Банку або стягується Банком з Рахунку шляхом виконання дебетового переказу.</w:t>
            </w:r>
          </w:p>
          <w:p w14:paraId="32E10817" w14:textId="4F83B97F" w:rsidR="00BB1720" w:rsidRPr="0031231B" w:rsidRDefault="00BB1720" w:rsidP="00BB1720">
            <w:pPr>
              <w:pStyle w:val="af8"/>
              <w:shd w:val="clear" w:color="auto" w:fill="FFFFFF"/>
              <w:tabs>
                <w:tab w:val="left" w:pos="284"/>
                <w:tab w:val="left" w:pos="426"/>
              </w:tabs>
              <w:spacing w:after="0"/>
              <w:ind w:left="0"/>
              <w:rPr>
                <w:sz w:val="22"/>
                <w:szCs w:val="22"/>
                <w:lang w:val="uk-UA"/>
              </w:rPr>
            </w:pPr>
            <w:r w:rsidRPr="0031231B">
              <w:rPr>
                <w:sz w:val="22"/>
                <w:szCs w:val="22"/>
                <w:lang w:val="uk-UA"/>
              </w:rPr>
              <w:lastRenderedPageBreak/>
              <w:t xml:space="preserve">2.4.2. При здійсненні платіжних операцій з використанням Картки сума комісії </w:t>
            </w:r>
            <w:proofErr w:type="spellStart"/>
            <w:r w:rsidRPr="0031231B">
              <w:rPr>
                <w:sz w:val="22"/>
                <w:szCs w:val="22"/>
                <w:lang w:val="uk-UA"/>
              </w:rPr>
              <w:t>холдується</w:t>
            </w:r>
            <w:proofErr w:type="spellEnd"/>
            <w:r w:rsidRPr="0031231B">
              <w:rPr>
                <w:sz w:val="22"/>
                <w:szCs w:val="22"/>
                <w:lang w:val="uk-UA"/>
              </w:rPr>
              <w:t xml:space="preserve"> Банком (резервується на Рахунку)  одночасно із здійсненням операції та списується Банком з Рахунку шляхом дебетового переказу в момент відображення відповідної операції по Рахунку. У разі недостатності на Рахунку суми коштів для виконання операції з врахуванням комісії, операції відхиляються. </w:t>
            </w:r>
          </w:p>
          <w:p w14:paraId="7E0015DD" w14:textId="003FC2A3" w:rsidR="00BB1720" w:rsidRPr="0031231B" w:rsidRDefault="00BB1720" w:rsidP="00BB1720">
            <w:pPr>
              <w:pStyle w:val="af8"/>
              <w:shd w:val="clear" w:color="auto" w:fill="FFFFFF"/>
              <w:tabs>
                <w:tab w:val="left" w:pos="284"/>
                <w:tab w:val="left" w:pos="426"/>
              </w:tabs>
              <w:spacing w:after="0"/>
              <w:ind w:left="0"/>
              <w:rPr>
                <w:sz w:val="22"/>
                <w:szCs w:val="22"/>
                <w:lang w:val="uk-UA"/>
              </w:rPr>
            </w:pPr>
            <w:r w:rsidRPr="0031231B">
              <w:rPr>
                <w:sz w:val="22"/>
                <w:szCs w:val="22"/>
                <w:lang w:val="uk-UA"/>
              </w:rPr>
              <w:t>2.4.3. Якщо при обслуговуванні Клієнта виникають телекомунікаційні та інші плати на користь постачальників всіх видів зв’язку, комісій інших банків – учасників розрахунків за платіжними операціями Клієнта, податки, мито, збори та інші подібні непередбачені витрати, розмір яких невідомий сторонам Договору при ініціюванні платіжних операцій та які можуть виникнути в результаті завершення розрахунків (далі - Додаткові витрати), то вони мають бути відшкодовані Клієнтом на підставі наданого Банком в письмовій формі повідомлення, що містить розрахунок Додаткових витрат та платіжні реквізити для перерахування, протягом одного операційного дня з дня отримання Клієнтом цього повідомлення. Відшкодовування витрат кредитора, які обумовлені умовами цієї Заяви - договору у їх фактичному розмірі здійснюється з урахуванням загальнодержавних податків та зборів, що є базою оподаткування для податку на додану вартість (ПДВ) у загальновстановленому порядку за ставкою 20% у відповідності до норм чинного податкового законодавства України.</w:t>
            </w:r>
          </w:p>
          <w:p w14:paraId="6453CBA9" w14:textId="77777777" w:rsidR="00BB1720" w:rsidRPr="0031231B" w:rsidRDefault="00BB1720" w:rsidP="00BB1720">
            <w:pPr>
              <w:pStyle w:val="af8"/>
              <w:shd w:val="clear" w:color="auto" w:fill="FFFFFF"/>
              <w:tabs>
                <w:tab w:val="left" w:pos="284"/>
                <w:tab w:val="left" w:pos="426"/>
              </w:tabs>
              <w:spacing w:after="0"/>
              <w:ind w:left="0"/>
              <w:rPr>
                <w:sz w:val="22"/>
                <w:szCs w:val="22"/>
                <w:lang w:val="uk-UA"/>
              </w:rPr>
            </w:pPr>
            <w:r w:rsidRPr="0031231B">
              <w:rPr>
                <w:sz w:val="22"/>
                <w:szCs w:val="22"/>
                <w:lang w:val="uk-UA"/>
              </w:rPr>
              <w:t>2.5. Терміни та поняття, що використовуються у цій Заяві-Договорі, вживаються  у значеннях, наведених у Правилах, терміни і поняття, не наведені у Правилах вживаються у значеннях, визначених законодавством України та нормативно-правовими актами Національного банку України.</w:t>
            </w:r>
          </w:p>
          <w:p w14:paraId="7DB90B1A" w14:textId="77777777" w:rsidR="00BB1720" w:rsidRPr="0031231B" w:rsidRDefault="00BB1720" w:rsidP="00BB1720">
            <w:pPr>
              <w:pStyle w:val="af8"/>
              <w:shd w:val="clear" w:color="auto" w:fill="FFFFFF"/>
              <w:tabs>
                <w:tab w:val="left" w:pos="284"/>
                <w:tab w:val="left" w:pos="426"/>
              </w:tabs>
              <w:spacing w:after="0"/>
              <w:ind w:left="0"/>
              <w:rPr>
                <w:bCs/>
                <w:sz w:val="22"/>
                <w:szCs w:val="22"/>
                <w:lang w:val="uk-UA"/>
              </w:rPr>
            </w:pPr>
            <w:r w:rsidRPr="0031231B">
              <w:rPr>
                <w:bCs/>
                <w:sz w:val="22"/>
                <w:szCs w:val="22"/>
                <w:lang w:val="uk-UA"/>
              </w:rPr>
              <w:t>- - - - - - - - - - - - - - - - - - - - - - - - - - - - - - - - - - - - - - - - - - - - - - - - - - - - - - - - - - - - - - - - - - - - - - - - - - - - - - - - - -</w:t>
            </w:r>
          </w:p>
        </w:tc>
      </w:tr>
      <w:tr w:rsidR="00570B47" w:rsidRPr="0031231B" w14:paraId="17A38C0E" w14:textId="77777777" w:rsidTr="005B47C1">
        <w:tc>
          <w:tcPr>
            <w:tcW w:w="10915" w:type="dxa"/>
            <w:gridSpan w:val="21"/>
            <w:tcBorders>
              <w:bottom w:val="single" w:sz="4" w:space="0" w:color="auto"/>
            </w:tcBorders>
            <w:shd w:val="clear" w:color="auto" w:fill="FFFFFF"/>
          </w:tcPr>
          <w:p w14:paraId="7884BF15" w14:textId="77777777" w:rsidR="00BB1720" w:rsidRPr="0031231B" w:rsidRDefault="00BB1720" w:rsidP="00BB1720">
            <w:pPr>
              <w:shd w:val="clear" w:color="auto" w:fill="FFFFFF"/>
              <w:spacing w:after="0" w:line="240" w:lineRule="auto"/>
              <w:rPr>
                <w:rFonts w:ascii="Times New Roman" w:eastAsia="Times New Roman" w:hAnsi="Times New Roman"/>
                <w:b/>
                <w:bCs/>
                <w:iCs/>
                <w:lang w:val="uk-UA" w:eastAsia="ru-RU"/>
              </w:rPr>
            </w:pPr>
            <w:r w:rsidRPr="0031231B">
              <w:rPr>
                <w:rFonts w:ascii="Times New Roman" w:eastAsia="Times New Roman" w:hAnsi="Times New Roman"/>
                <w:b/>
                <w:bCs/>
                <w:iCs/>
                <w:lang w:val="uk-UA" w:eastAsia="ru-RU"/>
              </w:rPr>
              <w:lastRenderedPageBreak/>
              <w:t>3. Заяви та підтвердження</w:t>
            </w:r>
          </w:p>
        </w:tc>
      </w:tr>
      <w:tr w:rsidR="00570B47" w:rsidRPr="0031231B" w14:paraId="6704C626" w14:textId="77777777" w:rsidTr="005B47C1">
        <w:trPr>
          <w:trHeight w:val="191"/>
        </w:trPr>
        <w:tc>
          <w:tcPr>
            <w:tcW w:w="10915" w:type="dxa"/>
            <w:gridSpan w:val="21"/>
            <w:tcBorders>
              <w:top w:val="single" w:sz="4" w:space="0" w:color="auto"/>
              <w:left w:val="single" w:sz="4" w:space="0" w:color="auto"/>
              <w:bottom w:val="single" w:sz="4" w:space="0" w:color="auto"/>
              <w:right w:val="single" w:sz="4" w:space="0" w:color="auto"/>
            </w:tcBorders>
            <w:shd w:val="clear" w:color="auto" w:fill="auto"/>
          </w:tcPr>
          <w:p w14:paraId="7840BFA3" w14:textId="2FABA528" w:rsidR="00566DB4" w:rsidRPr="0031231B" w:rsidRDefault="00D67EE3" w:rsidP="00FC3B48">
            <w:pPr>
              <w:shd w:val="clear" w:color="auto" w:fill="FFFFFF"/>
              <w:spacing w:after="0" w:line="240" w:lineRule="auto"/>
              <w:jc w:val="both"/>
              <w:rPr>
                <w:rFonts w:ascii="Times New Roman" w:hAnsi="Times New Roman"/>
                <w:lang w:val="uk-UA"/>
              </w:rPr>
            </w:pPr>
            <w:r w:rsidRPr="0031231B">
              <w:rPr>
                <w:rFonts w:ascii="Times New Roman" w:hAnsi="Times New Roman"/>
                <w:lang w:val="uk-UA"/>
              </w:rPr>
              <w:t xml:space="preserve">3.1. </w:t>
            </w:r>
            <w:r w:rsidR="00BB1720" w:rsidRPr="0031231B">
              <w:rPr>
                <w:rFonts w:ascii="Times New Roman" w:hAnsi="Times New Roman"/>
                <w:lang w:val="uk-UA"/>
              </w:rPr>
              <w:t xml:space="preserve">Проставленням підпису на цій Заяві-договорі </w:t>
            </w:r>
            <w:r w:rsidRPr="0031231B">
              <w:rPr>
                <w:rFonts w:ascii="Times New Roman" w:hAnsi="Times New Roman"/>
                <w:lang w:val="uk-UA"/>
              </w:rPr>
              <w:t xml:space="preserve">Клієнт </w:t>
            </w:r>
            <w:r w:rsidR="00BB1720" w:rsidRPr="0031231B">
              <w:rPr>
                <w:rFonts w:ascii="Times New Roman" w:hAnsi="Times New Roman"/>
                <w:lang w:val="uk-UA"/>
              </w:rPr>
              <w:t>підтверджу</w:t>
            </w:r>
            <w:r w:rsidRPr="0031231B">
              <w:rPr>
                <w:rFonts w:ascii="Times New Roman" w:hAnsi="Times New Roman"/>
                <w:lang w:val="uk-UA"/>
              </w:rPr>
              <w:t>є</w:t>
            </w:r>
            <w:r w:rsidR="00DE7858" w:rsidRPr="0031231B">
              <w:rPr>
                <w:lang w:val="uk-UA"/>
              </w:rPr>
              <w:t xml:space="preserve"> </w:t>
            </w:r>
            <w:r w:rsidR="00DE7858" w:rsidRPr="0031231B">
              <w:rPr>
                <w:rFonts w:ascii="Times New Roman" w:hAnsi="Times New Roman"/>
                <w:lang w:val="uk-UA"/>
              </w:rPr>
              <w:t>досягнення із Банком згоди щодо всіх істотних умов Договору, що передбачені чинним законодавством України для договорів банківського рахунку, операції за якими, в тому числі, можуть здійснюватися з використанн</w:t>
            </w:r>
            <w:r w:rsidR="00566DB4">
              <w:rPr>
                <w:rFonts w:ascii="Times New Roman" w:hAnsi="Times New Roman"/>
                <w:lang w:val="uk-UA"/>
              </w:rPr>
              <w:t>я електронних платіжних засобів, та для кредитних договорів</w:t>
            </w:r>
            <w:r w:rsidR="00DE7858" w:rsidRPr="0031231B">
              <w:rPr>
                <w:rFonts w:ascii="Times New Roman" w:hAnsi="Times New Roman"/>
                <w:lang w:val="uk-UA"/>
              </w:rPr>
              <w:t>.</w:t>
            </w:r>
          </w:p>
        </w:tc>
      </w:tr>
      <w:tr w:rsidR="00570B47" w:rsidRPr="0031231B" w14:paraId="3C9C94E7" w14:textId="77777777" w:rsidTr="005B47C1">
        <w:trPr>
          <w:trHeight w:val="798"/>
        </w:trPr>
        <w:tc>
          <w:tcPr>
            <w:tcW w:w="10915" w:type="dxa"/>
            <w:gridSpan w:val="21"/>
            <w:tcBorders>
              <w:top w:val="single" w:sz="4" w:space="0" w:color="auto"/>
              <w:left w:val="single" w:sz="4" w:space="0" w:color="auto"/>
              <w:bottom w:val="single" w:sz="4" w:space="0" w:color="auto"/>
              <w:right w:val="single" w:sz="4" w:space="0" w:color="auto"/>
            </w:tcBorders>
            <w:shd w:val="clear" w:color="auto" w:fill="auto"/>
          </w:tcPr>
          <w:p w14:paraId="2540DA93" w14:textId="2C65F565" w:rsidR="00BB1720" w:rsidRPr="0031231B" w:rsidRDefault="00BB1720" w:rsidP="0031231B">
            <w:pPr>
              <w:shd w:val="clear" w:color="auto" w:fill="FFFFFF"/>
              <w:spacing w:after="0" w:line="240" w:lineRule="auto"/>
              <w:jc w:val="both"/>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 xml:space="preserve">3.2. Підписанням цієї Заяви-Договору </w:t>
            </w:r>
            <w:r w:rsidR="00D67EE3" w:rsidRPr="0031231B">
              <w:rPr>
                <w:rFonts w:ascii="Times New Roman" w:eastAsia="Times New Roman" w:hAnsi="Times New Roman"/>
                <w:bCs/>
                <w:iCs/>
                <w:lang w:val="uk-UA" w:eastAsia="ru-RU"/>
              </w:rPr>
              <w:t xml:space="preserve">Клієнт </w:t>
            </w:r>
            <w:r w:rsidRPr="0031231B">
              <w:rPr>
                <w:rFonts w:ascii="Times New Roman" w:eastAsia="Times New Roman" w:hAnsi="Times New Roman"/>
                <w:bCs/>
                <w:iCs/>
                <w:lang w:val="uk-UA" w:eastAsia="ru-RU"/>
              </w:rPr>
              <w:t>нада</w:t>
            </w:r>
            <w:r w:rsidR="00D67EE3" w:rsidRPr="0031231B">
              <w:rPr>
                <w:rFonts w:ascii="Times New Roman" w:eastAsia="Times New Roman" w:hAnsi="Times New Roman"/>
                <w:bCs/>
                <w:iCs/>
                <w:lang w:val="uk-UA" w:eastAsia="ru-RU"/>
              </w:rPr>
              <w:t>є</w:t>
            </w:r>
            <w:r w:rsidRPr="0031231B">
              <w:rPr>
                <w:rFonts w:ascii="Times New Roman" w:eastAsia="Times New Roman" w:hAnsi="Times New Roman"/>
                <w:bCs/>
                <w:iCs/>
                <w:lang w:val="uk-UA" w:eastAsia="ru-RU"/>
              </w:rPr>
              <w:t xml:space="preserve"> Банку згоду на здійснення дебетових переказів з Рахунку та з інших власних поточних рахунків Клієнта, відкритих у Банку / в інших банках на підставі платіжної інструкції, в строки (зазначені в Тарифах), або в будь-який момент за межами цих строків грошові кошти:</w:t>
            </w:r>
          </w:p>
          <w:p w14:paraId="440DED41" w14:textId="77777777" w:rsidR="00BB1720" w:rsidRPr="0031231B" w:rsidRDefault="00BB1720" w:rsidP="00BB1720">
            <w:pPr>
              <w:pStyle w:val="a7"/>
              <w:numPr>
                <w:ilvl w:val="0"/>
                <w:numId w:val="23"/>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на погашення будь-якої заборгованості (строкової та простроченої) що виникла відповідно до умов Договору та/або інших договорів укладених з Банком (в тому числі договорів про надання банківських послуг);</w:t>
            </w:r>
          </w:p>
          <w:p w14:paraId="6553A4C3" w14:textId="77777777" w:rsidR="00BB1720" w:rsidRPr="0031231B" w:rsidRDefault="00BB1720" w:rsidP="00BB1720">
            <w:pPr>
              <w:pStyle w:val="a7"/>
              <w:numPr>
                <w:ilvl w:val="0"/>
                <w:numId w:val="23"/>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 xml:space="preserve">в оплату Комісії, процентів, суми заборгованості (в </w:t>
            </w:r>
            <w:proofErr w:type="spellStart"/>
            <w:r w:rsidRPr="0031231B">
              <w:rPr>
                <w:rFonts w:ascii="Times New Roman" w:eastAsia="Times New Roman" w:hAnsi="Times New Roman"/>
                <w:bCs/>
                <w:iCs/>
                <w:lang w:val="uk-UA" w:eastAsia="ru-RU"/>
              </w:rPr>
              <w:t>т.ч</w:t>
            </w:r>
            <w:proofErr w:type="spellEnd"/>
            <w:r w:rsidRPr="0031231B">
              <w:rPr>
                <w:rFonts w:ascii="Times New Roman" w:eastAsia="Times New Roman" w:hAnsi="Times New Roman"/>
                <w:bCs/>
                <w:iCs/>
                <w:lang w:val="uk-UA" w:eastAsia="ru-RU"/>
              </w:rPr>
              <w:t xml:space="preserve">. строкової заборгованості) по кредиту, суми неустойки за кредитними договорами укладеними з Банком; </w:t>
            </w:r>
          </w:p>
          <w:p w14:paraId="54E4B7FD" w14:textId="77777777" w:rsidR="00BB1720" w:rsidRPr="0031231B" w:rsidRDefault="00BB1720" w:rsidP="00BB1720">
            <w:pPr>
              <w:pStyle w:val="a7"/>
              <w:numPr>
                <w:ilvl w:val="0"/>
                <w:numId w:val="23"/>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в оплату за комплексне розрахунково-касове обслуговування Рахунку в національній валюті України/ іноземній валюті, згідно з Тарифами;</w:t>
            </w:r>
          </w:p>
          <w:p w14:paraId="65733502" w14:textId="77777777" w:rsidR="00BB1720" w:rsidRPr="0031231B" w:rsidRDefault="00BB1720" w:rsidP="00BB1720">
            <w:pPr>
              <w:pStyle w:val="a7"/>
              <w:numPr>
                <w:ilvl w:val="0"/>
                <w:numId w:val="23"/>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в оплату Додаткових витрат;</w:t>
            </w:r>
          </w:p>
          <w:p w14:paraId="2422CBD7" w14:textId="77777777" w:rsidR="00BB1720" w:rsidRPr="0031231B" w:rsidRDefault="00BB1720" w:rsidP="00BB1720">
            <w:pPr>
              <w:pStyle w:val="a7"/>
              <w:numPr>
                <w:ilvl w:val="0"/>
                <w:numId w:val="23"/>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на власну користь, а також на користь інших осіб при неналежній платіжній операції/помилковому зарахуванні коштів на Рахунок.</w:t>
            </w:r>
          </w:p>
          <w:p w14:paraId="44E041BF" w14:textId="0931D59E" w:rsidR="00BB1720" w:rsidRPr="0031231B" w:rsidRDefault="00D67EE3" w:rsidP="00BB1720">
            <w:pPr>
              <w:shd w:val="clear" w:color="auto" w:fill="FFFFFF"/>
              <w:spacing w:after="0" w:line="240" w:lineRule="auto"/>
              <w:jc w:val="both"/>
              <w:rPr>
                <w:rFonts w:ascii="Times New Roman" w:hAnsi="Times New Roman"/>
                <w:bCs/>
                <w:iCs/>
                <w:lang w:val="uk-UA"/>
              </w:rPr>
            </w:pPr>
            <w:r w:rsidRPr="0031231B">
              <w:rPr>
                <w:rFonts w:ascii="Times New Roman" w:hAnsi="Times New Roman"/>
                <w:bCs/>
                <w:iCs/>
                <w:lang w:val="uk-UA"/>
              </w:rPr>
              <w:t>Клієнт п</w:t>
            </w:r>
            <w:r w:rsidR="00BB1720" w:rsidRPr="0031231B">
              <w:rPr>
                <w:rFonts w:ascii="Times New Roman" w:hAnsi="Times New Roman"/>
                <w:bCs/>
                <w:iCs/>
                <w:lang w:val="uk-UA"/>
              </w:rPr>
              <w:t>огоджу</w:t>
            </w:r>
            <w:r w:rsidRPr="0031231B">
              <w:rPr>
                <w:rFonts w:ascii="Times New Roman" w:hAnsi="Times New Roman"/>
                <w:bCs/>
                <w:iCs/>
                <w:lang w:val="uk-UA"/>
              </w:rPr>
              <w:t>ється</w:t>
            </w:r>
            <w:r w:rsidR="00BB1720" w:rsidRPr="0031231B">
              <w:rPr>
                <w:rFonts w:ascii="Times New Roman" w:hAnsi="Times New Roman"/>
                <w:bCs/>
                <w:iCs/>
                <w:lang w:val="uk-UA"/>
              </w:rPr>
              <w:t>, що Банк має право здійснювати примусове списання (стягнення) грошових коштів з Рахунку у випадках, передбачених чинним законодавством України.</w:t>
            </w:r>
          </w:p>
          <w:p w14:paraId="68215C9E" w14:textId="0D1670FE" w:rsidR="00BB1720" w:rsidRPr="0031231B" w:rsidRDefault="00BB1720" w:rsidP="00BB1720">
            <w:pPr>
              <w:shd w:val="clear" w:color="auto" w:fill="FFFFFF"/>
              <w:spacing w:after="0" w:line="240" w:lineRule="auto"/>
              <w:jc w:val="both"/>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 xml:space="preserve">3.3. </w:t>
            </w:r>
            <w:r w:rsidR="00566DB4">
              <w:rPr>
                <w:rFonts w:ascii="Times New Roman" w:hAnsi="Times New Roman"/>
                <w:lang w:val="uk-UA"/>
              </w:rPr>
              <w:t>Клієнт ознайомлений та погоджується</w:t>
            </w:r>
            <w:r w:rsidR="00566DB4" w:rsidRPr="00E956E6">
              <w:rPr>
                <w:rFonts w:ascii="Times New Roman" w:hAnsi="Times New Roman"/>
                <w:lang w:val="uk-UA"/>
              </w:rPr>
              <w:t xml:space="preserve">, що підтвердження відкриття </w:t>
            </w:r>
            <w:r w:rsidR="00566DB4">
              <w:rPr>
                <w:rFonts w:ascii="Times New Roman" w:hAnsi="Times New Roman"/>
                <w:lang w:val="uk-UA"/>
              </w:rPr>
              <w:t xml:space="preserve">поточного </w:t>
            </w:r>
            <w:r w:rsidR="00566DB4" w:rsidRPr="00E956E6">
              <w:rPr>
                <w:rFonts w:ascii="Times New Roman" w:hAnsi="Times New Roman"/>
                <w:lang w:val="uk-UA"/>
              </w:rPr>
              <w:t>рахунку та інформація щодо номеру Договору, номеру Рахунку, номерів Субрахунків надається Банком у вигляді Довідки про відкриття поточного рахунку, яка є невід’ємною частиною Договору, яка направляється Банком на електронну адресу Клієнта (або у інший спосіб, визначений у Правилах)</w:t>
            </w:r>
            <w:r w:rsidR="00566DB4">
              <w:t xml:space="preserve"> </w:t>
            </w:r>
            <w:r w:rsidR="00566DB4" w:rsidRPr="00566DB4">
              <w:rPr>
                <w:rFonts w:ascii="Times New Roman" w:hAnsi="Times New Roman"/>
                <w:lang w:val="uk-UA"/>
              </w:rPr>
              <w:t xml:space="preserve">після перевірки документів наданих </w:t>
            </w:r>
            <w:r w:rsidR="00566DB4">
              <w:rPr>
                <w:rFonts w:ascii="Times New Roman" w:hAnsi="Times New Roman"/>
                <w:lang w:val="uk-UA"/>
              </w:rPr>
              <w:t>Клієнтом</w:t>
            </w:r>
            <w:r w:rsidR="00566DB4" w:rsidRPr="00E956E6">
              <w:rPr>
                <w:rFonts w:ascii="Times New Roman" w:hAnsi="Times New Roman"/>
                <w:lang w:val="uk-UA"/>
              </w:rPr>
              <w:t>. Довідка про відкриття поточного рахунку, що направляється Клієнту Банком, вважається належним чином отриманою Клієнтом в день відправлення Банком такої довідки у спосіб, каналами/засобами зв’язку, передбаченими Правилами.</w:t>
            </w:r>
            <w:r w:rsidRPr="0031231B">
              <w:rPr>
                <w:rFonts w:ascii="Times New Roman" w:eastAsia="Times New Roman" w:hAnsi="Times New Roman"/>
                <w:bCs/>
                <w:iCs/>
                <w:lang w:val="uk-UA" w:eastAsia="ru-RU"/>
              </w:rPr>
              <w:t>.</w:t>
            </w:r>
          </w:p>
          <w:p w14:paraId="6D4C4690" w14:textId="61BE391B" w:rsidR="00BB1720" w:rsidRPr="0031231B" w:rsidRDefault="00BB1720" w:rsidP="00D67EE3">
            <w:pPr>
              <w:shd w:val="clear" w:color="auto" w:fill="FFFFFF"/>
              <w:spacing w:after="0" w:line="240" w:lineRule="auto"/>
              <w:jc w:val="both"/>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3.4.</w:t>
            </w:r>
            <w:r w:rsidR="00D67EE3" w:rsidRPr="0031231B">
              <w:rPr>
                <w:rFonts w:ascii="Times New Roman" w:eastAsia="Times New Roman" w:hAnsi="Times New Roman"/>
                <w:bCs/>
                <w:iCs/>
                <w:lang w:val="uk-UA" w:eastAsia="ru-RU"/>
              </w:rPr>
              <w:t xml:space="preserve"> </w:t>
            </w:r>
            <w:r w:rsidR="00DE7858" w:rsidRPr="0031231B">
              <w:rPr>
                <w:rFonts w:ascii="Times New Roman" w:eastAsia="Times New Roman" w:hAnsi="Times New Roman"/>
                <w:bCs/>
                <w:iCs/>
                <w:lang w:val="uk-UA" w:eastAsia="ru-RU"/>
              </w:rPr>
              <w:t>Проставленням підпису на цій Заяві-договорі Клієнт підтверджує, що ним</w:t>
            </w:r>
            <w:r w:rsidRPr="0031231B">
              <w:rPr>
                <w:rFonts w:ascii="Times New Roman" w:eastAsia="Times New Roman" w:hAnsi="Times New Roman"/>
                <w:bCs/>
                <w:iCs/>
                <w:lang w:val="uk-UA" w:eastAsia="ru-RU"/>
              </w:rPr>
              <w:t xml:space="preserve"> отримана від Банку інформація, зазначена в статті </w:t>
            </w:r>
            <w:r w:rsidR="00D67EE3" w:rsidRPr="0031231B">
              <w:rPr>
                <w:rFonts w:ascii="Times New Roman" w:eastAsia="Times New Roman" w:hAnsi="Times New Roman"/>
                <w:bCs/>
                <w:iCs/>
                <w:lang w:val="uk-UA" w:eastAsia="ru-RU"/>
              </w:rPr>
              <w:t xml:space="preserve">7 </w:t>
            </w:r>
            <w:r w:rsidRPr="0031231B">
              <w:rPr>
                <w:rFonts w:ascii="Times New Roman" w:eastAsia="Times New Roman" w:hAnsi="Times New Roman"/>
                <w:bCs/>
                <w:iCs/>
                <w:lang w:val="uk-UA" w:eastAsia="ru-RU"/>
              </w:rPr>
              <w:t xml:space="preserve">Закону України «Про фінансові послуги та фінансові компанії», до підписання цієї Заяви-договору. Примірник Заяви-договору отримано </w:t>
            </w:r>
            <w:r w:rsidR="00D67EE3" w:rsidRPr="0031231B">
              <w:rPr>
                <w:rFonts w:ascii="Times New Roman" w:eastAsia="Times New Roman" w:hAnsi="Times New Roman"/>
                <w:bCs/>
                <w:iCs/>
                <w:lang w:val="uk-UA" w:eastAsia="ru-RU"/>
              </w:rPr>
              <w:t xml:space="preserve">Клієнтом </w:t>
            </w:r>
            <w:r w:rsidRPr="0031231B">
              <w:rPr>
                <w:rFonts w:ascii="Times New Roman" w:eastAsia="Times New Roman" w:hAnsi="Times New Roman"/>
                <w:bCs/>
                <w:iCs/>
                <w:lang w:val="uk-UA" w:eastAsia="ru-RU"/>
              </w:rPr>
              <w:t>до початку надання Банком послуг відповідно до умов Договору.</w:t>
            </w:r>
          </w:p>
          <w:p w14:paraId="6EA9CCFB" w14:textId="296FA507" w:rsidR="00BB1720" w:rsidRPr="0031231B" w:rsidRDefault="00BB1720" w:rsidP="00D67EE3">
            <w:pPr>
              <w:shd w:val="clear" w:color="auto" w:fill="FFFFFF"/>
              <w:spacing w:after="0" w:line="240" w:lineRule="auto"/>
              <w:jc w:val="both"/>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 xml:space="preserve">3.5. </w:t>
            </w:r>
            <w:r w:rsidR="00DE7858" w:rsidRPr="0031231B">
              <w:rPr>
                <w:rFonts w:ascii="Times New Roman" w:hAnsi="Times New Roman"/>
                <w:lang w:val="uk-UA"/>
              </w:rPr>
              <w:t>Підписанням цієї Заяви-договору Клієнт підтверджує, що з</w:t>
            </w:r>
            <w:r w:rsidRPr="0031231B">
              <w:rPr>
                <w:rFonts w:ascii="Times New Roman" w:eastAsia="Times New Roman" w:hAnsi="Times New Roman"/>
                <w:bCs/>
                <w:iCs/>
                <w:lang w:val="uk-UA" w:eastAsia="ru-RU"/>
              </w:rPr>
              <w:t xml:space="preserve"> Правилами та діючими Тарифами на момент підписання цієї Заяви-Договору, які є невід’ємною частиною Правил</w:t>
            </w:r>
            <w:r w:rsidR="00D67EE3" w:rsidRPr="0031231B">
              <w:rPr>
                <w:rFonts w:ascii="Times New Roman" w:eastAsia="Times New Roman" w:hAnsi="Times New Roman"/>
                <w:bCs/>
                <w:iCs/>
                <w:lang w:val="uk-UA" w:eastAsia="ru-RU"/>
              </w:rPr>
              <w:t>,</w:t>
            </w:r>
            <w:r w:rsidRPr="0031231B">
              <w:rPr>
                <w:rFonts w:ascii="Times New Roman" w:eastAsia="Times New Roman" w:hAnsi="Times New Roman"/>
                <w:bCs/>
                <w:iCs/>
                <w:lang w:val="uk-UA" w:eastAsia="ru-RU"/>
              </w:rPr>
              <w:t xml:space="preserve"> </w:t>
            </w:r>
            <w:r w:rsidR="00D67EE3" w:rsidRPr="0031231B">
              <w:rPr>
                <w:rFonts w:ascii="Times New Roman" w:eastAsia="Times New Roman" w:hAnsi="Times New Roman"/>
                <w:bCs/>
                <w:iCs/>
                <w:lang w:val="uk-UA" w:eastAsia="ru-RU"/>
              </w:rPr>
              <w:t xml:space="preserve">Клієнт </w:t>
            </w:r>
            <w:r w:rsidRPr="0031231B">
              <w:rPr>
                <w:rFonts w:ascii="Times New Roman" w:eastAsia="Times New Roman" w:hAnsi="Times New Roman"/>
                <w:bCs/>
                <w:iCs/>
                <w:lang w:val="uk-UA" w:eastAsia="ru-RU"/>
              </w:rPr>
              <w:t>ознайомлений та цілком з ними згоден.</w:t>
            </w:r>
          </w:p>
          <w:p w14:paraId="03299C51" w14:textId="3B1AB4D7" w:rsidR="00BB1720" w:rsidRPr="0031231B" w:rsidRDefault="00BB1720" w:rsidP="00D67EE3">
            <w:pPr>
              <w:shd w:val="clear" w:color="auto" w:fill="FFFFFF"/>
              <w:spacing w:after="0" w:line="240" w:lineRule="auto"/>
              <w:jc w:val="both"/>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 xml:space="preserve">3.6. </w:t>
            </w:r>
            <w:r w:rsidR="00DE7858" w:rsidRPr="0031231B">
              <w:rPr>
                <w:rFonts w:ascii="Times New Roman" w:eastAsia="Times New Roman" w:hAnsi="Times New Roman"/>
                <w:bCs/>
                <w:iCs/>
                <w:lang w:val="uk-UA" w:eastAsia="ru-RU"/>
              </w:rPr>
              <w:t xml:space="preserve">Підписанням цієї Заяви-договору Клієнт підтверджує, що </w:t>
            </w:r>
            <w:r w:rsidR="00D67EE3" w:rsidRPr="0031231B">
              <w:rPr>
                <w:rFonts w:ascii="Times New Roman" w:eastAsia="Times New Roman" w:hAnsi="Times New Roman"/>
                <w:bCs/>
                <w:iCs/>
                <w:lang w:val="uk-UA" w:eastAsia="ru-RU"/>
              </w:rPr>
              <w:t xml:space="preserve">Клієнтом </w:t>
            </w:r>
            <w:r w:rsidRPr="0031231B">
              <w:rPr>
                <w:rFonts w:ascii="Times New Roman" w:eastAsia="Times New Roman" w:hAnsi="Times New Roman"/>
                <w:bCs/>
                <w:iCs/>
                <w:lang w:val="uk-UA" w:eastAsia="ru-RU"/>
              </w:rPr>
              <w:t xml:space="preserve">отримано примірник </w:t>
            </w:r>
            <w:r w:rsidR="00566DB4">
              <w:rPr>
                <w:rFonts w:ascii="Times New Roman" w:eastAsia="Times New Roman" w:hAnsi="Times New Roman"/>
                <w:bCs/>
                <w:iCs/>
                <w:lang w:val="uk-UA" w:eastAsia="ru-RU"/>
              </w:rPr>
              <w:t xml:space="preserve">Правил та </w:t>
            </w:r>
            <w:r w:rsidRPr="0031231B">
              <w:rPr>
                <w:rFonts w:ascii="Times New Roman" w:eastAsia="Times New Roman" w:hAnsi="Times New Roman"/>
                <w:bCs/>
                <w:iCs/>
                <w:lang w:val="uk-UA" w:eastAsia="ru-RU"/>
              </w:rPr>
              <w:t>Тарифів на обслуговування Платіжної картки, що діють на дату укладення цього Договору шляхом завантаження з сайту Банку.</w:t>
            </w:r>
          </w:p>
          <w:p w14:paraId="7A441757" w14:textId="64EF2EA6" w:rsidR="00BB1720" w:rsidRPr="0031231B" w:rsidRDefault="00BB1720" w:rsidP="00BB1720">
            <w:pPr>
              <w:shd w:val="clear" w:color="auto" w:fill="FFFFFF"/>
              <w:spacing w:after="0" w:line="240" w:lineRule="auto"/>
              <w:jc w:val="both"/>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3.7. Підписанням цієї Заяви-договору Клієнт надає Банку згоду на обробку Банком персональних даних Клієнта для реалізації Банком своїх прав та обов’язків, визначених чинним законодавством України та укладеними між Банком та Клієнтом Договором. Обсяг персональних даних Клієнта, щодо яких Банк має право здійснювати обробку персональних даних Клієнта, визначається Сторонами як будь-яка інформація про Клієнта та умови укладеного Договору, що стала відома Банку при встановленні та у ході відносин із Клієнтом, у тому числі від третіх осіб. Клієнт підтверджує, що йому в момент збору Банком персональних даних роз’яснено його права та надано вичерпну інформацію, що підлягає повідомленню відповідно до статей 8 та 12 Закону України «Про захист персональних даних».</w:t>
            </w:r>
          </w:p>
          <w:p w14:paraId="6E5E8EE3" w14:textId="31D6D6DD" w:rsidR="00BB1720" w:rsidRPr="0031231B" w:rsidRDefault="00BB1720" w:rsidP="00D67EE3">
            <w:pPr>
              <w:shd w:val="clear" w:color="auto" w:fill="FFFFFF"/>
              <w:spacing w:after="0" w:line="240" w:lineRule="auto"/>
              <w:jc w:val="both"/>
              <w:rPr>
                <w:rFonts w:ascii="Times New Roman" w:eastAsia="Times New Roman" w:hAnsi="Times New Roman"/>
                <w:bCs/>
                <w:iCs/>
                <w:lang w:val="uk-UA" w:eastAsia="ru-RU"/>
              </w:rPr>
            </w:pPr>
            <w:r w:rsidRPr="0031231B">
              <w:rPr>
                <w:rFonts w:ascii="Times New Roman" w:eastAsia="Times New Roman" w:hAnsi="Times New Roman"/>
                <w:bCs/>
                <w:iCs/>
                <w:lang w:val="uk-UA" w:eastAsia="ru-RU"/>
              </w:rPr>
              <w:lastRenderedPageBreak/>
              <w:t xml:space="preserve">3.8. Цим </w:t>
            </w:r>
            <w:r w:rsidR="00D67EE3" w:rsidRPr="0031231B">
              <w:rPr>
                <w:rFonts w:ascii="Times New Roman" w:eastAsia="Times New Roman" w:hAnsi="Times New Roman"/>
                <w:bCs/>
                <w:iCs/>
                <w:lang w:val="uk-UA" w:eastAsia="ru-RU"/>
              </w:rPr>
              <w:t xml:space="preserve">Клієнт </w:t>
            </w:r>
            <w:r w:rsidRPr="0031231B">
              <w:rPr>
                <w:rFonts w:ascii="Times New Roman" w:eastAsia="Times New Roman" w:hAnsi="Times New Roman"/>
                <w:bCs/>
                <w:iCs/>
                <w:lang w:val="uk-UA" w:eastAsia="ru-RU"/>
              </w:rPr>
              <w:t>нада</w:t>
            </w:r>
            <w:r w:rsidR="00D67EE3" w:rsidRPr="0031231B">
              <w:rPr>
                <w:rFonts w:ascii="Times New Roman" w:eastAsia="Times New Roman" w:hAnsi="Times New Roman"/>
                <w:bCs/>
                <w:iCs/>
                <w:lang w:val="uk-UA" w:eastAsia="ru-RU"/>
              </w:rPr>
              <w:t>є</w:t>
            </w:r>
            <w:r w:rsidRPr="0031231B">
              <w:rPr>
                <w:rFonts w:ascii="Times New Roman" w:eastAsia="Times New Roman" w:hAnsi="Times New Roman"/>
                <w:bCs/>
                <w:iCs/>
                <w:lang w:val="uk-UA" w:eastAsia="ru-RU"/>
              </w:rPr>
              <w:t xml:space="preserve"> згоду на передачу, збір, зберігання, використання та поширення інформації про себе, через будь-яке бюро кредитних історій, Кредитний реєстр Національного банку України (далі - Кредитний реєстр НБУ). Клієнт надає згоду на доступ до його кредитної історії та отримання Банком інформації в повному обсязі, що складає кредитну історію Клієнта та іншу інформацію про Клієнта, у будь-якому бюро кредитних історій (в </w:t>
            </w:r>
            <w:proofErr w:type="spellStart"/>
            <w:r w:rsidRPr="0031231B">
              <w:rPr>
                <w:rFonts w:ascii="Times New Roman" w:eastAsia="Times New Roman" w:hAnsi="Times New Roman"/>
                <w:bCs/>
                <w:iCs/>
                <w:lang w:val="uk-UA" w:eastAsia="ru-RU"/>
              </w:rPr>
              <w:t>т.ч</w:t>
            </w:r>
            <w:proofErr w:type="spellEnd"/>
            <w:r w:rsidRPr="0031231B">
              <w:rPr>
                <w:rFonts w:ascii="Times New Roman" w:eastAsia="Times New Roman" w:hAnsi="Times New Roman"/>
                <w:bCs/>
                <w:iCs/>
                <w:lang w:val="uk-UA" w:eastAsia="ru-RU"/>
              </w:rPr>
              <w:t>. інформацію з Реєстру осіб, яким обмежено доступ до гральних закладів та/або участь в азартних іграх) та Кредитному реєстрі НБУ. Інформація про назву та адресу бюро кредитних історій, до яких Банком передається інформація для формування кредитної історії Клієнта, розміщена на Сайті Банку.</w:t>
            </w:r>
          </w:p>
        </w:tc>
      </w:tr>
      <w:tr w:rsidR="009032AF" w:rsidRPr="008F79A2" w14:paraId="6043CEED" w14:textId="77777777" w:rsidTr="005B4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10915"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14:paraId="73B96146" w14:textId="0402785E" w:rsidR="00226840" w:rsidRPr="0031231B" w:rsidRDefault="004D480E" w:rsidP="004D480E">
            <w:pPr>
              <w:shd w:val="clear" w:color="auto" w:fill="FFFFFF"/>
              <w:spacing w:after="0" w:line="240" w:lineRule="auto"/>
              <w:ind w:left="44" w:hanging="44"/>
              <w:jc w:val="both"/>
              <w:rPr>
                <w:rFonts w:ascii="Times New Roman" w:eastAsia="Times New Roman" w:hAnsi="Times New Roman"/>
                <w:bCs/>
                <w:iCs/>
                <w:lang w:val="uk-UA" w:eastAsia="ru-RU"/>
              </w:rPr>
            </w:pPr>
            <w:r w:rsidRPr="0031231B">
              <w:rPr>
                <w:rFonts w:ascii="Times New Roman" w:eastAsia="Times New Roman" w:hAnsi="Times New Roman"/>
                <w:bCs/>
                <w:iCs/>
                <w:lang w:val="uk-UA" w:eastAsia="ru-RU"/>
              </w:rPr>
              <w:lastRenderedPageBreak/>
              <w:t>3.9.</w:t>
            </w:r>
            <w:r w:rsidR="00DE7858" w:rsidRPr="0031231B">
              <w:rPr>
                <w:rFonts w:ascii="Times New Roman" w:eastAsia="Times New Roman" w:hAnsi="Times New Roman"/>
                <w:bCs/>
                <w:iCs/>
                <w:lang w:val="uk-UA" w:eastAsia="ru-RU"/>
              </w:rPr>
              <w:t xml:space="preserve"> </w:t>
            </w:r>
            <w:r w:rsidR="00A04EAB" w:rsidRPr="0031231B">
              <w:rPr>
                <w:rFonts w:ascii="Times New Roman" w:eastAsia="Times New Roman" w:hAnsi="Times New Roman"/>
                <w:bCs/>
                <w:iCs/>
                <w:lang w:val="uk-UA" w:eastAsia="ru-RU"/>
              </w:rPr>
              <w:t>Цим</w:t>
            </w:r>
            <w:r w:rsidR="00DE7858" w:rsidRPr="0031231B">
              <w:rPr>
                <w:rFonts w:ascii="Times New Roman" w:eastAsia="Times New Roman" w:hAnsi="Times New Roman"/>
                <w:bCs/>
                <w:iCs/>
                <w:lang w:val="uk-UA" w:eastAsia="ru-RU"/>
              </w:rPr>
              <w:t xml:space="preserve"> Клієнт</w:t>
            </w:r>
            <w:r w:rsidR="00A04EAB" w:rsidRPr="0031231B">
              <w:rPr>
                <w:rFonts w:ascii="Times New Roman" w:eastAsia="Times New Roman" w:hAnsi="Times New Roman"/>
                <w:bCs/>
                <w:iCs/>
                <w:lang w:val="uk-UA" w:eastAsia="ru-RU"/>
              </w:rPr>
              <w:t xml:space="preserve"> нада</w:t>
            </w:r>
            <w:r w:rsidR="00DE7858" w:rsidRPr="0031231B">
              <w:rPr>
                <w:rFonts w:ascii="Times New Roman" w:eastAsia="Times New Roman" w:hAnsi="Times New Roman"/>
                <w:bCs/>
                <w:iCs/>
                <w:lang w:val="uk-UA" w:eastAsia="ru-RU"/>
              </w:rPr>
              <w:t>є</w:t>
            </w:r>
            <w:r w:rsidR="00A04EAB" w:rsidRPr="0031231B">
              <w:rPr>
                <w:rFonts w:ascii="Times New Roman" w:eastAsia="Times New Roman" w:hAnsi="Times New Roman"/>
                <w:bCs/>
                <w:iCs/>
                <w:lang w:val="uk-UA" w:eastAsia="ru-RU"/>
              </w:rPr>
              <w:t xml:space="preserve"> згоду на передачу третім особам (організаціям) </w:t>
            </w:r>
            <w:r w:rsidR="00DE7858" w:rsidRPr="0031231B">
              <w:rPr>
                <w:rFonts w:ascii="Times New Roman" w:eastAsia="Times New Roman" w:hAnsi="Times New Roman"/>
                <w:bCs/>
                <w:iCs/>
                <w:lang w:val="uk-UA" w:eastAsia="ru-RU"/>
              </w:rPr>
              <w:t xml:space="preserve">його </w:t>
            </w:r>
            <w:r w:rsidR="00A04EAB" w:rsidRPr="0031231B">
              <w:rPr>
                <w:rFonts w:ascii="Times New Roman" w:eastAsia="Times New Roman" w:hAnsi="Times New Roman"/>
                <w:bCs/>
                <w:iCs/>
                <w:lang w:val="uk-UA" w:eastAsia="ru-RU"/>
              </w:rPr>
              <w:t xml:space="preserve">персональних даних, які необхідні для належного надання такими третіми особами послуг, пов’язаних з обслуговуванням операцій з використанням Картки, передбачених Правилами та/або умовами </w:t>
            </w:r>
            <w:r w:rsidR="00ED6C15" w:rsidRPr="0031231B">
              <w:rPr>
                <w:rFonts w:ascii="Times New Roman" w:eastAsia="Times New Roman" w:hAnsi="Times New Roman"/>
                <w:bCs/>
                <w:iCs/>
                <w:lang w:val="uk-UA" w:eastAsia="ru-RU"/>
              </w:rPr>
              <w:t>цієї Заяви-договору</w:t>
            </w:r>
            <w:r w:rsidR="00A04EAB" w:rsidRPr="0031231B">
              <w:rPr>
                <w:rFonts w:ascii="Times New Roman" w:eastAsia="Times New Roman" w:hAnsi="Times New Roman"/>
                <w:bCs/>
                <w:iCs/>
                <w:lang w:val="uk-UA" w:eastAsia="ru-RU"/>
              </w:rPr>
              <w:t xml:space="preserve">. До числа третіх осіб можуть бути віднесені, зокрема, але не виключно наступні: Національний банк України; аудитори; професійні консультанти; установи, що здійснюють обробку персональних даних на професійній основі; компанії з організації перевезень у разі замовлення мною послуги доставки Картки; оператори електронних комунікаційних послуг, які надають </w:t>
            </w:r>
            <w:r w:rsidR="00226840" w:rsidRPr="0031231B">
              <w:rPr>
                <w:rFonts w:ascii="Times New Roman" w:eastAsia="Times New Roman" w:hAnsi="Times New Roman"/>
                <w:bCs/>
                <w:iCs/>
                <w:lang w:val="uk-UA" w:eastAsia="ru-RU"/>
              </w:rPr>
              <w:t xml:space="preserve">Клієнту </w:t>
            </w:r>
            <w:r w:rsidR="00A04EAB" w:rsidRPr="0031231B">
              <w:rPr>
                <w:rFonts w:ascii="Times New Roman" w:eastAsia="Times New Roman" w:hAnsi="Times New Roman"/>
                <w:bCs/>
                <w:iCs/>
                <w:lang w:val="uk-UA" w:eastAsia="ru-RU"/>
              </w:rPr>
              <w:t xml:space="preserve">послуги мобільного зв’язку; компанії із надання Додаткових послуг партнерів Банку (в </w:t>
            </w:r>
            <w:proofErr w:type="spellStart"/>
            <w:r w:rsidR="00A04EAB" w:rsidRPr="0031231B">
              <w:rPr>
                <w:rFonts w:ascii="Times New Roman" w:eastAsia="Times New Roman" w:hAnsi="Times New Roman"/>
                <w:bCs/>
                <w:iCs/>
                <w:lang w:val="uk-UA" w:eastAsia="ru-RU"/>
              </w:rPr>
              <w:t>т.ч</w:t>
            </w:r>
            <w:proofErr w:type="spellEnd"/>
            <w:r w:rsidR="00A04EAB" w:rsidRPr="0031231B">
              <w:rPr>
                <w:rFonts w:ascii="Times New Roman" w:eastAsia="Times New Roman" w:hAnsi="Times New Roman"/>
                <w:bCs/>
                <w:iCs/>
                <w:lang w:val="uk-UA" w:eastAsia="ru-RU"/>
              </w:rPr>
              <w:t xml:space="preserve">. Консьєрж-сервісу та/або послуг страхування); особи (організації), що проводять акції та/або розіграші та/або програми лояльності тощо відповідно до укладених між такими особами (організаціями) та Банком договорів та/або відповідно до договорів, укладених між такими особами (організаціями) та Платіжними системами. </w:t>
            </w:r>
          </w:p>
          <w:p w14:paraId="39E7B72B" w14:textId="1BB39927" w:rsidR="00F058A7" w:rsidRPr="0031231B" w:rsidRDefault="00226840" w:rsidP="004D480E">
            <w:pPr>
              <w:shd w:val="clear" w:color="auto" w:fill="FFFFFF"/>
              <w:spacing w:after="0" w:line="240" w:lineRule="auto"/>
              <w:ind w:left="44" w:hanging="44"/>
              <w:jc w:val="both"/>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Клієнт н</w:t>
            </w:r>
            <w:r w:rsidR="00A04EAB" w:rsidRPr="0031231B">
              <w:rPr>
                <w:rFonts w:ascii="Times New Roman" w:eastAsia="Times New Roman" w:hAnsi="Times New Roman"/>
                <w:bCs/>
                <w:iCs/>
                <w:lang w:val="uk-UA" w:eastAsia="ru-RU"/>
              </w:rPr>
              <w:t>ада</w:t>
            </w:r>
            <w:r w:rsidRPr="0031231B">
              <w:rPr>
                <w:rFonts w:ascii="Times New Roman" w:eastAsia="Times New Roman" w:hAnsi="Times New Roman"/>
                <w:bCs/>
                <w:iCs/>
                <w:lang w:val="uk-UA" w:eastAsia="ru-RU"/>
              </w:rPr>
              <w:t>є</w:t>
            </w:r>
            <w:r w:rsidR="00A04EAB" w:rsidRPr="0031231B">
              <w:rPr>
                <w:rFonts w:ascii="Times New Roman" w:eastAsia="Times New Roman" w:hAnsi="Times New Roman"/>
                <w:bCs/>
                <w:iCs/>
                <w:lang w:val="uk-UA" w:eastAsia="ru-RU"/>
              </w:rPr>
              <w:t xml:space="preserve"> згоду на обробку третіми особами </w:t>
            </w:r>
            <w:r w:rsidRPr="0031231B">
              <w:rPr>
                <w:rFonts w:ascii="Times New Roman" w:eastAsia="Times New Roman" w:hAnsi="Times New Roman"/>
                <w:bCs/>
                <w:iCs/>
                <w:lang w:val="uk-UA" w:eastAsia="ru-RU"/>
              </w:rPr>
              <w:t xml:space="preserve">його </w:t>
            </w:r>
            <w:r w:rsidR="00A04EAB" w:rsidRPr="0031231B">
              <w:rPr>
                <w:rFonts w:ascii="Times New Roman" w:eastAsia="Times New Roman" w:hAnsi="Times New Roman"/>
                <w:bCs/>
                <w:iCs/>
                <w:lang w:val="uk-UA" w:eastAsia="ru-RU"/>
              </w:rPr>
              <w:t xml:space="preserve">персональних даних з метою надання послуг відповідно до укладених між третіми особами та Банком договорів. З метою забезпечення цілей збору персональних даних, визначених цією згодою, </w:t>
            </w:r>
            <w:r w:rsidRPr="0031231B">
              <w:rPr>
                <w:rFonts w:ascii="Times New Roman" w:eastAsia="Times New Roman" w:hAnsi="Times New Roman"/>
                <w:bCs/>
                <w:iCs/>
                <w:lang w:val="uk-UA" w:eastAsia="ru-RU"/>
              </w:rPr>
              <w:t xml:space="preserve">Клієнт </w:t>
            </w:r>
            <w:r w:rsidR="00A04EAB" w:rsidRPr="0031231B">
              <w:rPr>
                <w:rFonts w:ascii="Times New Roman" w:eastAsia="Times New Roman" w:hAnsi="Times New Roman"/>
                <w:bCs/>
                <w:iCs/>
                <w:lang w:val="uk-UA" w:eastAsia="ru-RU"/>
              </w:rPr>
              <w:t>нада</w:t>
            </w:r>
            <w:r w:rsidRPr="0031231B">
              <w:rPr>
                <w:rFonts w:ascii="Times New Roman" w:eastAsia="Times New Roman" w:hAnsi="Times New Roman"/>
                <w:bCs/>
                <w:iCs/>
                <w:lang w:val="uk-UA" w:eastAsia="ru-RU"/>
              </w:rPr>
              <w:t>є</w:t>
            </w:r>
            <w:r w:rsidR="00A04EAB" w:rsidRPr="0031231B">
              <w:rPr>
                <w:rFonts w:ascii="Times New Roman" w:eastAsia="Times New Roman" w:hAnsi="Times New Roman"/>
                <w:bCs/>
                <w:iCs/>
                <w:lang w:val="uk-UA" w:eastAsia="ru-RU"/>
              </w:rPr>
              <w:t xml:space="preserve"> згоду третім особам передавати Банку </w:t>
            </w:r>
            <w:r w:rsidRPr="0031231B">
              <w:rPr>
                <w:rFonts w:ascii="Times New Roman" w:eastAsia="Times New Roman" w:hAnsi="Times New Roman"/>
                <w:bCs/>
                <w:iCs/>
                <w:lang w:val="uk-UA" w:eastAsia="ru-RU"/>
              </w:rPr>
              <w:t xml:space="preserve">його </w:t>
            </w:r>
            <w:r w:rsidR="00A04EAB" w:rsidRPr="0031231B">
              <w:rPr>
                <w:rFonts w:ascii="Times New Roman" w:eastAsia="Times New Roman" w:hAnsi="Times New Roman"/>
                <w:bCs/>
                <w:iCs/>
                <w:lang w:val="uk-UA" w:eastAsia="ru-RU"/>
              </w:rPr>
              <w:t xml:space="preserve">персональні дані та дані про надані </w:t>
            </w:r>
            <w:r w:rsidRPr="0031231B">
              <w:rPr>
                <w:rFonts w:ascii="Times New Roman" w:eastAsia="Times New Roman" w:hAnsi="Times New Roman"/>
                <w:bCs/>
                <w:iCs/>
                <w:lang w:val="uk-UA" w:eastAsia="ru-RU"/>
              </w:rPr>
              <w:t xml:space="preserve">Клієнту </w:t>
            </w:r>
            <w:r w:rsidR="00A04EAB" w:rsidRPr="0031231B">
              <w:rPr>
                <w:rFonts w:ascii="Times New Roman" w:eastAsia="Times New Roman" w:hAnsi="Times New Roman"/>
                <w:bCs/>
                <w:iCs/>
                <w:lang w:val="uk-UA" w:eastAsia="ru-RU"/>
              </w:rPr>
              <w:t>послуги.</w:t>
            </w:r>
          </w:p>
          <w:p w14:paraId="096AC63D" w14:textId="162FB2E2" w:rsidR="00445124" w:rsidRPr="0031231B" w:rsidRDefault="00226840" w:rsidP="00226840">
            <w:pPr>
              <w:pStyle w:val="a7"/>
              <w:numPr>
                <w:ilvl w:val="1"/>
                <w:numId w:val="21"/>
              </w:numPr>
              <w:shd w:val="clear" w:color="auto" w:fill="FFFFFF"/>
              <w:spacing w:after="0" w:line="240" w:lineRule="auto"/>
              <w:ind w:left="44" w:hanging="44"/>
              <w:jc w:val="both"/>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 xml:space="preserve">Клієнт </w:t>
            </w:r>
            <w:r w:rsidR="00445124" w:rsidRPr="0031231B">
              <w:rPr>
                <w:rFonts w:ascii="Times New Roman" w:eastAsia="Times New Roman" w:hAnsi="Times New Roman"/>
                <w:bCs/>
                <w:iCs/>
                <w:lang w:val="uk-UA" w:eastAsia="ru-RU"/>
              </w:rPr>
              <w:t>ознайомлений та погоджу</w:t>
            </w:r>
            <w:r w:rsidRPr="0031231B">
              <w:rPr>
                <w:rFonts w:ascii="Times New Roman" w:eastAsia="Times New Roman" w:hAnsi="Times New Roman"/>
                <w:bCs/>
                <w:iCs/>
                <w:lang w:val="uk-UA" w:eastAsia="ru-RU"/>
              </w:rPr>
              <w:t>ється</w:t>
            </w:r>
            <w:r w:rsidR="00445124" w:rsidRPr="0031231B">
              <w:rPr>
                <w:rFonts w:ascii="Times New Roman" w:eastAsia="Times New Roman" w:hAnsi="Times New Roman"/>
                <w:bCs/>
                <w:iCs/>
                <w:lang w:val="uk-UA" w:eastAsia="ru-RU"/>
              </w:rPr>
              <w:t xml:space="preserve"> з умовами Регламенту КНЕДП та іншими нормативними актами</w:t>
            </w:r>
            <w:r w:rsidR="00A04EAB" w:rsidRPr="0031231B">
              <w:rPr>
                <w:rFonts w:ascii="Times New Roman" w:eastAsia="Times New Roman" w:hAnsi="Times New Roman"/>
                <w:bCs/>
                <w:iCs/>
                <w:lang w:val="uk-UA" w:eastAsia="ru-RU"/>
              </w:rPr>
              <w:t xml:space="preserve"> </w:t>
            </w:r>
            <w:r w:rsidR="00445124" w:rsidRPr="0031231B">
              <w:rPr>
                <w:rFonts w:ascii="Times New Roman" w:eastAsia="Times New Roman" w:hAnsi="Times New Roman"/>
                <w:bCs/>
                <w:iCs/>
                <w:lang w:val="uk-UA" w:eastAsia="ru-RU"/>
              </w:rPr>
              <w:t>у сфері електронних довірчих послуг, а також зобов’язу</w:t>
            </w:r>
            <w:r w:rsidRPr="0031231B">
              <w:rPr>
                <w:rFonts w:ascii="Times New Roman" w:eastAsia="Times New Roman" w:hAnsi="Times New Roman"/>
                <w:bCs/>
                <w:iCs/>
                <w:lang w:val="uk-UA" w:eastAsia="ru-RU"/>
              </w:rPr>
              <w:t>ється</w:t>
            </w:r>
            <w:r w:rsidR="00445124" w:rsidRPr="0031231B">
              <w:rPr>
                <w:rFonts w:ascii="Times New Roman" w:eastAsia="Times New Roman" w:hAnsi="Times New Roman"/>
                <w:bCs/>
                <w:iCs/>
                <w:lang w:val="uk-UA" w:eastAsia="ru-RU"/>
              </w:rPr>
              <w:t xml:space="preserve"> своєчасно надавати КНЕДП інформацію про зміну </w:t>
            </w:r>
            <w:r w:rsidRPr="0031231B">
              <w:rPr>
                <w:rFonts w:ascii="Times New Roman" w:eastAsia="Times New Roman" w:hAnsi="Times New Roman"/>
                <w:bCs/>
                <w:iCs/>
                <w:lang w:val="uk-UA" w:eastAsia="ru-RU"/>
              </w:rPr>
              <w:t xml:space="preserve">його </w:t>
            </w:r>
            <w:r w:rsidR="00445124" w:rsidRPr="0031231B">
              <w:rPr>
                <w:rFonts w:ascii="Times New Roman" w:eastAsia="Times New Roman" w:hAnsi="Times New Roman"/>
                <w:bCs/>
                <w:iCs/>
                <w:lang w:val="uk-UA" w:eastAsia="ru-RU"/>
              </w:rPr>
              <w:t>ідентифікаційних даних</w:t>
            </w:r>
            <w:r w:rsidR="00A04EAB" w:rsidRPr="0031231B">
              <w:rPr>
                <w:rFonts w:ascii="Times New Roman" w:eastAsia="Times New Roman" w:hAnsi="Times New Roman"/>
                <w:bCs/>
                <w:iCs/>
                <w:lang w:val="uk-UA" w:eastAsia="ru-RU"/>
              </w:rPr>
              <w:t>.</w:t>
            </w:r>
          </w:p>
        </w:tc>
      </w:tr>
      <w:tr w:rsidR="00376D91" w:rsidRPr="0031231B" w14:paraId="7FF58F87" w14:textId="77777777" w:rsidTr="005B47C1">
        <w:tblPrEx>
          <w:tblCellMar>
            <w:top w:w="85" w:type="dxa"/>
            <w:left w:w="85" w:type="dxa"/>
            <w:bottom w:w="85" w:type="dxa"/>
            <w:right w:w="85" w:type="dxa"/>
          </w:tblCellMar>
        </w:tblPrEx>
        <w:tc>
          <w:tcPr>
            <w:tcW w:w="10915" w:type="dxa"/>
            <w:gridSpan w:val="21"/>
            <w:tcBorders>
              <w:top w:val="single" w:sz="4" w:space="0" w:color="auto"/>
            </w:tcBorders>
            <w:shd w:val="clear" w:color="auto" w:fill="FFFFFF"/>
          </w:tcPr>
          <w:p w14:paraId="4C3748ED" w14:textId="77777777" w:rsidR="00F359F0" w:rsidRPr="0031231B" w:rsidRDefault="00BA262F" w:rsidP="00170D78">
            <w:pPr>
              <w:shd w:val="clear" w:color="auto" w:fill="FFFFFF"/>
              <w:spacing w:after="0" w:line="240" w:lineRule="auto"/>
              <w:rPr>
                <w:rFonts w:ascii="Times New Roman" w:eastAsia="Times New Roman" w:hAnsi="Times New Roman"/>
                <w:b/>
                <w:bCs/>
                <w:iCs/>
                <w:lang w:val="uk-UA" w:eastAsia="ru-RU"/>
              </w:rPr>
            </w:pPr>
            <w:r w:rsidRPr="0031231B">
              <w:rPr>
                <w:rFonts w:ascii="Times New Roman" w:eastAsia="Times New Roman" w:hAnsi="Times New Roman"/>
                <w:b/>
                <w:bCs/>
                <w:iCs/>
                <w:lang w:val="uk-UA" w:eastAsia="ru-RU"/>
              </w:rPr>
              <w:t xml:space="preserve">4. </w:t>
            </w:r>
            <w:r w:rsidR="00CC5D4A" w:rsidRPr="0031231B">
              <w:rPr>
                <w:rFonts w:ascii="Times New Roman" w:eastAsia="Times New Roman" w:hAnsi="Times New Roman"/>
                <w:b/>
                <w:bCs/>
                <w:iCs/>
                <w:lang w:val="uk-UA" w:eastAsia="ru-RU"/>
              </w:rPr>
              <w:t xml:space="preserve">    </w:t>
            </w:r>
            <w:r w:rsidR="00170D78" w:rsidRPr="0031231B">
              <w:rPr>
                <w:rFonts w:ascii="Times New Roman" w:eastAsia="Times New Roman" w:hAnsi="Times New Roman"/>
                <w:b/>
                <w:bCs/>
                <w:iCs/>
                <w:lang w:val="uk-UA" w:eastAsia="ru-RU"/>
              </w:rPr>
              <w:t>У</w:t>
            </w:r>
            <w:r w:rsidR="005875BE" w:rsidRPr="0031231B">
              <w:rPr>
                <w:rFonts w:ascii="Times New Roman" w:eastAsia="Times New Roman" w:hAnsi="Times New Roman"/>
                <w:b/>
                <w:bCs/>
                <w:iCs/>
                <w:lang w:val="uk-UA" w:eastAsia="ru-RU"/>
              </w:rPr>
              <w:t>мови споживчого кредиту</w:t>
            </w:r>
            <w:r w:rsidR="00170D78" w:rsidRPr="0031231B">
              <w:rPr>
                <w:rFonts w:ascii="Times New Roman" w:eastAsia="Times New Roman" w:hAnsi="Times New Roman"/>
                <w:b/>
                <w:bCs/>
                <w:iCs/>
                <w:lang w:val="uk-UA" w:eastAsia="ru-RU"/>
              </w:rPr>
              <w:t>вання</w:t>
            </w:r>
          </w:p>
        </w:tc>
      </w:tr>
      <w:tr w:rsidR="00376D91" w:rsidRPr="0031231B" w14:paraId="563450B0" w14:textId="77777777" w:rsidTr="005B47C1">
        <w:tblPrEx>
          <w:tblCellMar>
            <w:top w:w="85" w:type="dxa"/>
            <w:left w:w="85" w:type="dxa"/>
            <w:bottom w:w="85" w:type="dxa"/>
            <w:right w:w="85" w:type="dxa"/>
          </w:tblCellMar>
        </w:tblPrEx>
        <w:tc>
          <w:tcPr>
            <w:tcW w:w="10915" w:type="dxa"/>
            <w:gridSpan w:val="21"/>
            <w:shd w:val="clear" w:color="auto" w:fill="auto"/>
          </w:tcPr>
          <w:p w14:paraId="0A902050" w14:textId="77777777" w:rsidR="00170D78" w:rsidRPr="0031231B" w:rsidRDefault="00EC7871" w:rsidP="001D264A">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4.1. Основні параметри кредитування</w:t>
            </w:r>
          </w:p>
        </w:tc>
      </w:tr>
      <w:tr w:rsidR="00376D91" w:rsidRPr="0031231B" w14:paraId="49E07F02" w14:textId="77777777" w:rsidTr="005B47C1">
        <w:tblPrEx>
          <w:tblCellMar>
            <w:top w:w="85" w:type="dxa"/>
            <w:left w:w="85" w:type="dxa"/>
            <w:bottom w:w="85" w:type="dxa"/>
            <w:right w:w="85" w:type="dxa"/>
          </w:tblCellMar>
        </w:tblPrEx>
        <w:tc>
          <w:tcPr>
            <w:tcW w:w="10915" w:type="dxa"/>
            <w:gridSpan w:val="21"/>
            <w:shd w:val="clear" w:color="auto" w:fill="auto"/>
          </w:tcPr>
          <w:p w14:paraId="30084F8C" w14:textId="6D37BA80" w:rsidR="00BC2D20" w:rsidRPr="0031231B" w:rsidRDefault="00336F76" w:rsidP="00AA34B6">
            <w:pPr>
              <w:shd w:val="clear" w:color="auto" w:fill="FFFFFF"/>
              <w:spacing w:after="0" w:line="240" w:lineRule="auto"/>
              <w:rPr>
                <w:rFonts w:ascii="Times New Roman" w:eastAsia="Times New Roman" w:hAnsi="Times New Roman"/>
                <w:bCs/>
                <w:iCs/>
                <w:lang w:val="uk-UA" w:eastAsia="ru-RU"/>
              </w:rPr>
            </w:pPr>
            <w:r w:rsidRPr="00757CBC">
              <w:rPr>
                <w:rFonts w:ascii="Times New Roman" w:eastAsia="Times New Roman" w:hAnsi="Times New Roman"/>
                <w:bCs/>
                <w:i/>
                <w:iCs/>
                <w:color w:val="0000FF"/>
                <w:lang w:val="uk-UA" w:eastAsia="ru-RU"/>
              </w:rPr>
              <w:t>(</w:t>
            </w:r>
            <w:r w:rsidR="00AA34B6" w:rsidRPr="00AA34B6">
              <w:rPr>
                <w:rFonts w:ascii="Times New Roman" w:eastAsia="Times New Roman" w:hAnsi="Times New Roman"/>
                <w:bCs/>
                <w:i/>
                <w:iCs/>
                <w:color w:val="0000FF"/>
                <w:lang w:val="uk-UA" w:eastAsia="ru-RU"/>
              </w:rPr>
              <w:t xml:space="preserve">Договір </w:t>
            </w:r>
            <w:r w:rsidR="00AA34B6">
              <w:rPr>
                <w:rFonts w:ascii="Times New Roman" w:eastAsia="Times New Roman" w:hAnsi="Times New Roman"/>
                <w:bCs/>
                <w:i/>
                <w:iCs/>
                <w:color w:val="0000FF"/>
                <w:lang w:val="uk-UA" w:eastAsia="ru-RU"/>
              </w:rPr>
              <w:t xml:space="preserve">споживчого кредитування </w:t>
            </w:r>
            <w:r w:rsidRPr="00757CBC">
              <w:rPr>
                <w:rFonts w:ascii="Times New Roman" w:eastAsia="Times New Roman" w:hAnsi="Times New Roman"/>
                <w:b/>
                <w:bCs/>
                <w:i/>
                <w:iCs/>
                <w:color w:val="0000FF"/>
                <w:lang w:val="uk-UA" w:eastAsia="ru-RU"/>
              </w:rPr>
              <w:t xml:space="preserve">№___ </w:t>
            </w:r>
            <w:r w:rsidRPr="00757CBC">
              <w:rPr>
                <w:rFonts w:ascii="Times New Roman" w:eastAsia="Times New Roman" w:hAnsi="Times New Roman"/>
                <w:bCs/>
                <w:i/>
                <w:iCs/>
                <w:color w:val="0000FF"/>
                <w:lang w:val="uk-UA" w:eastAsia="ru-RU"/>
              </w:rPr>
              <w:t>з моменту технічної реалізації)</w:t>
            </w:r>
            <w:r w:rsidRPr="0031231B">
              <w:rPr>
                <w:rFonts w:ascii="Times New Roman" w:eastAsia="Times New Roman" w:hAnsi="Times New Roman"/>
                <w:bCs/>
                <w:i/>
                <w:iCs/>
                <w:lang w:val="uk-UA" w:eastAsia="ru-RU"/>
              </w:rPr>
              <w:t xml:space="preserve"> </w:t>
            </w:r>
            <w:r w:rsidR="00BC2D20" w:rsidRPr="0031231B">
              <w:rPr>
                <w:rFonts w:ascii="Times New Roman" w:eastAsia="Times New Roman" w:hAnsi="Times New Roman"/>
                <w:bCs/>
                <w:iCs/>
                <w:lang w:val="uk-UA" w:eastAsia="ru-RU"/>
              </w:rPr>
              <w:t>Програма кредитування:</w:t>
            </w:r>
          </w:p>
        </w:tc>
      </w:tr>
      <w:tr w:rsidR="00376D91" w:rsidRPr="0031231B" w14:paraId="60F34419" w14:textId="77777777" w:rsidTr="005B47C1">
        <w:tblPrEx>
          <w:tblCellMar>
            <w:top w:w="85" w:type="dxa"/>
            <w:left w:w="85" w:type="dxa"/>
            <w:bottom w:w="85" w:type="dxa"/>
            <w:right w:w="85" w:type="dxa"/>
          </w:tblCellMar>
        </w:tblPrEx>
        <w:tc>
          <w:tcPr>
            <w:tcW w:w="10915" w:type="dxa"/>
            <w:gridSpan w:val="21"/>
            <w:shd w:val="clear" w:color="auto" w:fill="auto"/>
          </w:tcPr>
          <w:p w14:paraId="44753EB3" w14:textId="623A618B" w:rsidR="00BC2D20" w:rsidRPr="0031231B" w:rsidRDefault="00BC2D20" w:rsidP="005A694A">
            <w:pPr>
              <w:shd w:val="clear" w:color="auto" w:fill="FFFFFF"/>
              <w:spacing w:after="0" w:line="240" w:lineRule="auto"/>
              <w:rPr>
                <w:rFonts w:ascii="Times New Roman" w:eastAsia="Times New Roman" w:hAnsi="Times New Roman"/>
                <w:bCs/>
                <w:i/>
                <w:iCs/>
                <w:lang w:val="uk-UA" w:eastAsia="ru-RU"/>
              </w:rPr>
            </w:pPr>
            <w:r w:rsidRPr="0031231B">
              <w:rPr>
                <w:rFonts w:ascii="Times New Roman" w:eastAsia="Times New Roman" w:hAnsi="Times New Roman"/>
                <w:bCs/>
                <w:iCs/>
                <w:lang w:val="uk-UA" w:eastAsia="ru-RU"/>
              </w:rPr>
              <w:t>Строк дії Ліміту Дозволеного овердрафту (строк кредитування):</w:t>
            </w:r>
            <w:r w:rsidR="00650581" w:rsidRPr="0031231B">
              <w:rPr>
                <w:rFonts w:ascii="Times New Roman" w:eastAsia="Times New Roman" w:hAnsi="Times New Roman"/>
                <w:b/>
                <w:bCs/>
                <w:iCs/>
                <w:lang w:val="uk-UA" w:eastAsia="ru-RU"/>
              </w:rPr>
              <w:t xml:space="preserve"> </w:t>
            </w:r>
            <w:r w:rsidR="005A694A" w:rsidRPr="0031231B">
              <w:rPr>
                <w:rFonts w:ascii="Times New Roman" w:eastAsia="Times New Roman" w:hAnsi="Times New Roman"/>
                <w:b/>
                <w:bCs/>
                <w:iCs/>
                <w:lang w:val="uk-UA" w:eastAsia="ru-RU"/>
              </w:rPr>
              <w:t xml:space="preserve"> _____</w:t>
            </w:r>
            <w:r w:rsidRPr="0031231B">
              <w:rPr>
                <w:rFonts w:ascii="Times New Roman" w:eastAsia="Times New Roman" w:hAnsi="Times New Roman"/>
                <w:bCs/>
                <w:iCs/>
                <w:lang w:val="uk-UA" w:eastAsia="ru-RU"/>
              </w:rPr>
              <w:t>з можливістю пролонгації відповідно до умов Правил.</w:t>
            </w:r>
          </w:p>
        </w:tc>
      </w:tr>
      <w:tr w:rsidR="00376D91" w:rsidRPr="0031231B" w14:paraId="74FEEDCB" w14:textId="77777777" w:rsidTr="005B47C1">
        <w:tblPrEx>
          <w:tblCellMar>
            <w:top w:w="85" w:type="dxa"/>
            <w:left w:w="85" w:type="dxa"/>
            <w:bottom w:w="85" w:type="dxa"/>
            <w:right w:w="85" w:type="dxa"/>
          </w:tblCellMar>
        </w:tblPrEx>
        <w:tc>
          <w:tcPr>
            <w:tcW w:w="10915" w:type="dxa"/>
            <w:gridSpan w:val="21"/>
            <w:shd w:val="clear" w:color="auto" w:fill="auto"/>
          </w:tcPr>
          <w:p w14:paraId="0484223B" w14:textId="540EB2D5" w:rsidR="007E7E58" w:rsidRPr="0031231B" w:rsidRDefault="007E7E58" w:rsidP="007E7E58">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 xml:space="preserve">Мета кредиту: споживчі цілі. Тип та спосіб надання кредиту: </w:t>
            </w:r>
            <w:r w:rsidR="00C33F04" w:rsidRPr="0031231B">
              <w:rPr>
                <w:rFonts w:ascii="Times New Roman" w:eastAsia="Times New Roman" w:hAnsi="Times New Roman"/>
                <w:bCs/>
                <w:iCs/>
                <w:lang w:val="uk-UA" w:eastAsia="ru-RU"/>
              </w:rPr>
              <w:t xml:space="preserve">кредит у формі </w:t>
            </w:r>
            <w:r w:rsidRPr="0031231B">
              <w:rPr>
                <w:rFonts w:ascii="Times New Roman" w:eastAsia="Times New Roman" w:hAnsi="Times New Roman"/>
                <w:bCs/>
                <w:iCs/>
                <w:lang w:val="uk-UA" w:eastAsia="ru-RU"/>
              </w:rPr>
              <w:t>овердрафту. Валюта кредиту: національна валюта України – гривня.</w:t>
            </w:r>
          </w:p>
          <w:p w14:paraId="3F757C64" w14:textId="77777777" w:rsidR="00C7153E" w:rsidRPr="0031231B" w:rsidRDefault="007E7E58" w:rsidP="007E7E58">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Порядок</w:t>
            </w:r>
            <w:r w:rsidR="00C7153E" w:rsidRPr="0031231B">
              <w:rPr>
                <w:rFonts w:ascii="Times New Roman" w:eastAsia="Times New Roman" w:hAnsi="Times New Roman"/>
                <w:bCs/>
                <w:iCs/>
                <w:lang w:val="uk-UA" w:eastAsia="ru-RU"/>
              </w:rPr>
              <w:t xml:space="preserve"> (спосіб)</w:t>
            </w:r>
            <w:r w:rsidRPr="0031231B">
              <w:rPr>
                <w:rFonts w:ascii="Times New Roman" w:eastAsia="Times New Roman" w:hAnsi="Times New Roman"/>
                <w:bCs/>
                <w:iCs/>
                <w:lang w:val="uk-UA" w:eastAsia="ru-RU"/>
              </w:rPr>
              <w:t xml:space="preserve"> надання кредиту: безготівковий</w:t>
            </w:r>
            <w:r w:rsidR="00C7153E" w:rsidRPr="0031231B">
              <w:rPr>
                <w:rFonts w:ascii="Times New Roman" w:eastAsia="Times New Roman" w:hAnsi="Times New Roman"/>
                <w:bCs/>
                <w:iCs/>
                <w:lang w:val="uk-UA" w:eastAsia="ru-RU"/>
              </w:rPr>
              <w:t xml:space="preserve"> у формі кредитування карткового рахунку</w:t>
            </w:r>
            <w:r w:rsidRPr="0031231B">
              <w:rPr>
                <w:rFonts w:ascii="Times New Roman" w:eastAsia="Times New Roman" w:hAnsi="Times New Roman"/>
                <w:bCs/>
                <w:iCs/>
                <w:lang w:val="uk-UA" w:eastAsia="ru-RU"/>
              </w:rPr>
              <w:t xml:space="preserve">. </w:t>
            </w:r>
          </w:p>
          <w:p w14:paraId="5C21F338" w14:textId="52EF87CB" w:rsidR="007E7E58" w:rsidRPr="0031231B" w:rsidRDefault="007E7E58" w:rsidP="007E7E58">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 xml:space="preserve">Погашення кредиту: в </w:t>
            </w:r>
            <w:r w:rsidR="00C7153E" w:rsidRPr="0031231B">
              <w:rPr>
                <w:rFonts w:ascii="Times New Roman" w:eastAsia="Times New Roman" w:hAnsi="Times New Roman"/>
                <w:bCs/>
                <w:iCs/>
                <w:lang w:val="uk-UA" w:eastAsia="ru-RU"/>
              </w:rPr>
              <w:t>останній день</w:t>
            </w:r>
            <w:r w:rsidRPr="0031231B">
              <w:rPr>
                <w:rFonts w:ascii="Times New Roman" w:eastAsia="Times New Roman" w:hAnsi="Times New Roman"/>
                <w:bCs/>
                <w:iCs/>
                <w:lang w:val="uk-UA" w:eastAsia="ru-RU"/>
              </w:rPr>
              <w:t xml:space="preserve"> строку</w:t>
            </w:r>
            <w:r w:rsidR="00C7153E" w:rsidRPr="0031231B">
              <w:rPr>
                <w:rFonts w:ascii="Times New Roman" w:eastAsia="Times New Roman" w:hAnsi="Times New Roman"/>
                <w:bCs/>
                <w:iCs/>
                <w:lang w:val="uk-UA" w:eastAsia="ru-RU"/>
              </w:rPr>
              <w:t xml:space="preserve"> кредитування</w:t>
            </w:r>
            <w:r w:rsidRPr="0031231B">
              <w:rPr>
                <w:rFonts w:ascii="Times New Roman" w:eastAsia="Times New Roman" w:hAnsi="Times New Roman"/>
                <w:bCs/>
                <w:iCs/>
                <w:lang w:val="uk-UA" w:eastAsia="ru-RU"/>
              </w:rPr>
              <w:t xml:space="preserve">. </w:t>
            </w:r>
          </w:p>
          <w:p w14:paraId="1D7C979E" w14:textId="77777777" w:rsidR="007E7E58" w:rsidRPr="0031231B" w:rsidRDefault="007E7E58" w:rsidP="007E7E58">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 xml:space="preserve">Дострокове погашення кредиту: без обмежень. Забезпечення: без забезпечення. </w:t>
            </w:r>
          </w:p>
          <w:p w14:paraId="102F1B46" w14:textId="77777777" w:rsidR="00C7153E" w:rsidRPr="0031231B" w:rsidRDefault="007E7E58" w:rsidP="007E7E58">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Власний внесок: відсутній.</w:t>
            </w:r>
          </w:p>
          <w:p w14:paraId="48FB639B" w14:textId="4A395E99" w:rsidR="00C7153E" w:rsidRPr="0031231B" w:rsidRDefault="00C7153E" w:rsidP="007E7E58">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Плата за кредитування:</w:t>
            </w:r>
          </w:p>
          <w:p w14:paraId="4FD14DEE" w14:textId="15EEE3FC" w:rsidR="007E7E58" w:rsidRPr="0031231B" w:rsidRDefault="007E7E58" w:rsidP="007E7E58">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bCs/>
                <w:iCs/>
                <w:lang w:val="uk-UA" w:eastAsia="ru-RU"/>
              </w:rPr>
              <w:t xml:space="preserve">Тип </w:t>
            </w:r>
            <w:r w:rsidRPr="0031231B">
              <w:rPr>
                <w:rFonts w:ascii="Times New Roman" w:hAnsi="Times New Roman"/>
                <w:lang w:val="uk-UA"/>
              </w:rPr>
              <w:t>процентної</w:t>
            </w:r>
            <w:r w:rsidRPr="0031231B">
              <w:rPr>
                <w:rFonts w:ascii="Times New Roman" w:eastAsia="Times New Roman" w:hAnsi="Times New Roman"/>
                <w:bCs/>
                <w:iCs/>
                <w:lang w:val="uk-UA" w:eastAsia="ru-RU"/>
              </w:rPr>
              <w:t xml:space="preserve"> ставки: фіксована. Порядок сплати процентів: </w:t>
            </w:r>
            <w:r w:rsidR="00C7153E" w:rsidRPr="0031231B">
              <w:rPr>
                <w:rFonts w:ascii="Times New Roman" w:eastAsia="Times New Roman" w:hAnsi="Times New Roman"/>
                <w:bCs/>
                <w:iCs/>
                <w:lang w:val="uk-UA" w:eastAsia="ru-RU"/>
              </w:rPr>
              <w:t>Клієнт сплачує проценти за користування кредитом щомісячно.</w:t>
            </w:r>
            <w:r w:rsidR="00C7153E" w:rsidRPr="0031231B">
              <w:rPr>
                <w:lang w:val="uk-UA"/>
              </w:rPr>
              <w:t xml:space="preserve"> </w:t>
            </w:r>
            <w:r w:rsidR="00C7153E" w:rsidRPr="0031231B">
              <w:rPr>
                <w:rFonts w:ascii="Times New Roman" w:eastAsia="Times New Roman" w:hAnsi="Times New Roman"/>
                <w:bCs/>
                <w:iCs/>
                <w:lang w:val="uk-UA" w:eastAsia="ru-RU"/>
              </w:rPr>
              <w:t>Проценти нараховуються на залишок кредиту.</w:t>
            </w:r>
          </w:p>
          <w:p w14:paraId="2BA792E2" w14:textId="77777777" w:rsidR="007E7E58" w:rsidRPr="0031231B" w:rsidRDefault="007E7E58" w:rsidP="007E7E58">
            <w:pPr>
              <w:shd w:val="clear" w:color="auto" w:fill="FFFFFF"/>
              <w:spacing w:after="0" w:line="240" w:lineRule="auto"/>
              <w:rPr>
                <w:rFonts w:ascii="Times New Roman" w:hAnsi="Times New Roman"/>
                <w:lang w:val="uk-UA"/>
              </w:rPr>
            </w:pPr>
            <w:r w:rsidRPr="0031231B">
              <w:rPr>
                <w:rFonts w:ascii="Times New Roman" w:eastAsia="Times New Roman" w:hAnsi="Times New Roman"/>
                <w:bCs/>
                <w:iCs/>
                <w:lang w:val="uk-UA" w:eastAsia="ru-RU"/>
              </w:rPr>
              <w:t>Строк кредитування</w:t>
            </w:r>
            <w:r w:rsidRPr="0031231B">
              <w:rPr>
                <w:rFonts w:ascii="Times New Roman" w:eastAsia="Times New Roman" w:hAnsi="Times New Roman"/>
                <w:b/>
                <w:bCs/>
                <w:iCs/>
                <w:lang w:val="uk-UA" w:eastAsia="ru-RU"/>
              </w:rPr>
              <w:t xml:space="preserve">:__ </w:t>
            </w:r>
            <w:r w:rsidRPr="0031231B">
              <w:rPr>
                <w:rFonts w:ascii="Times New Roman" w:eastAsia="Times New Roman" w:hAnsi="Times New Roman"/>
                <w:bCs/>
                <w:iCs/>
                <w:lang w:val="uk-UA" w:eastAsia="ru-RU"/>
              </w:rPr>
              <w:t xml:space="preserve">міс. Орієнтовна сума кредиту </w:t>
            </w:r>
            <w:r w:rsidRPr="0031231B">
              <w:rPr>
                <w:rFonts w:ascii="Times New Roman" w:eastAsia="Times New Roman" w:hAnsi="Times New Roman"/>
                <w:b/>
                <w:bCs/>
                <w:iCs/>
                <w:lang w:val="uk-UA" w:eastAsia="ru-RU"/>
              </w:rPr>
              <w:t>____________ грн.</w:t>
            </w:r>
            <w:r w:rsidRPr="0031231B">
              <w:rPr>
                <w:rFonts w:ascii="Times New Roman" w:hAnsi="Times New Roman"/>
                <w:lang w:val="uk-UA"/>
              </w:rPr>
              <w:t xml:space="preserve"> Можлива сума кредиту: </w:t>
            </w:r>
            <w:r w:rsidRPr="0031231B">
              <w:rPr>
                <w:rFonts w:ascii="Times New Roman" w:hAnsi="Times New Roman"/>
                <w:b/>
                <w:lang w:val="uk-UA"/>
              </w:rPr>
              <w:t>__________грн.</w:t>
            </w:r>
          </w:p>
          <w:p w14:paraId="56BA9F66" w14:textId="77777777" w:rsidR="007E7E58" w:rsidRPr="0031231B" w:rsidRDefault="007E7E58" w:rsidP="007E7E58">
            <w:pPr>
              <w:shd w:val="clear" w:color="auto" w:fill="FFFFFF"/>
              <w:spacing w:after="0" w:line="240" w:lineRule="auto"/>
              <w:rPr>
                <w:rFonts w:ascii="Times New Roman" w:hAnsi="Times New Roman"/>
                <w:lang w:val="uk-UA"/>
              </w:rPr>
            </w:pPr>
            <w:r w:rsidRPr="0031231B">
              <w:rPr>
                <w:rFonts w:ascii="Times New Roman" w:hAnsi="Times New Roman"/>
                <w:lang w:val="uk-UA"/>
              </w:rPr>
              <w:t>Щомісячний платіж по кредиту</w:t>
            </w:r>
            <w:r w:rsidRPr="0031231B">
              <w:rPr>
                <w:rFonts w:ascii="Times New Roman" w:hAnsi="Times New Roman"/>
                <w:b/>
                <w:lang w:val="uk-UA"/>
              </w:rPr>
              <w:t>:_______ грн.</w:t>
            </w:r>
            <w:r w:rsidRPr="0031231B">
              <w:rPr>
                <w:rFonts w:ascii="Times New Roman" w:hAnsi="Times New Roman"/>
                <w:lang w:val="uk-UA"/>
              </w:rPr>
              <w:t xml:space="preserve"> Пільговий </w:t>
            </w:r>
            <w:proofErr w:type="spellStart"/>
            <w:r w:rsidRPr="0031231B">
              <w:rPr>
                <w:rFonts w:ascii="Times New Roman" w:hAnsi="Times New Roman"/>
                <w:lang w:val="uk-UA"/>
              </w:rPr>
              <w:t>період</w:t>
            </w:r>
            <w:r w:rsidRPr="0031231B">
              <w:rPr>
                <w:rFonts w:ascii="Times New Roman" w:hAnsi="Times New Roman"/>
                <w:b/>
                <w:lang w:val="uk-UA"/>
              </w:rPr>
              <w:t>:_________днів</w:t>
            </w:r>
            <w:proofErr w:type="spellEnd"/>
            <w:r w:rsidRPr="0031231B">
              <w:rPr>
                <w:rFonts w:ascii="Times New Roman" w:hAnsi="Times New Roman"/>
                <w:lang w:val="uk-UA"/>
              </w:rPr>
              <w:t xml:space="preserve">. </w:t>
            </w:r>
          </w:p>
          <w:p w14:paraId="5081E7D7" w14:textId="77777777" w:rsidR="007E7E58" w:rsidRPr="0031231B" w:rsidRDefault="007E7E58" w:rsidP="007E7E58">
            <w:pPr>
              <w:shd w:val="clear" w:color="auto" w:fill="FFFFFF"/>
              <w:spacing w:after="0" w:line="240" w:lineRule="auto"/>
              <w:rPr>
                <w:rFonts w:ascii="Times New Roman" w:hAnsi="Times New Roman"/>
                <w:lang w:val="uk-UA"/>
              </w:rPr>
            </w:pPr>
            <w:r w:rsidRPr="0031231B">
              <w:rPr>
                <w:rFonts w:ascii="Times New Roman" w:hAnsi="Times New Roman"/>
                <w:lang w:val="uk-UA"/>
              </w:rPr>
              <w:t xml:space="preserve">Процентна ставка: </w:t>
            </w:r>
            <w:r w:rsidRPr="0031231B">
              <w:rPr>
                <w:rFonts w:ascii="Times New Roman" w:hAnsi="Times New Roman"/>
                <w:b/>
                <w:lang w:val="uk-UA"/>
              </w:rPr>
              <w:t>_________% річних</w:t>
            </w:r>
            <w:r w:rsidRPr="0031231B">
              <w:rPr>
                <w:rFonts w:ascii="Times New Roman" w:hAnsi="Times New Roman"/>
                <w:lang w:val="uk-UA"/>
              </w:rPr>
              <w:t>;</w:t>
            </w:r>
          </w:p>
          <w:p w14:paraId="22A81081" w14:textId="7C024465" w:rsidR="007E7E58" w:rsidRPr="0031231B" w:rsidRDefault="00C7153E" w:rsidP="007E7E58">
            <w:pPr>
              <w:shd w:val="clear" w:color="auto" w:fill="FFFFFF"/>
              <w:spacing w:after="0" w:line="240" w:lineRule="auto"/>
              <w:rPr>
                <w:rFonts w:ascii="Times New Roman" w:hAnsi="Times New Roman"/>
                <w:b/>
                <w:lang w:val="uk-UA"/>
              </w:rPr>
            </w:pPr>
            <w:r w:rsidRPr="0031231B">
              <w:rPr>
                <w:rFonts w:ascii="Times New Roman" w:hAnsi="Times New Roman"/>
                <w:lang w:val="uk-UA"/>
              </w:rPr>
              <w:t>Процентна ставка на прострочену заборгованість: на період воєнного стану в Україні</w:t>
            </w:r>
            <w:r w:rsidR="00AA34B6">
              <w:t xml:space="preserve"> </w:t>
            </w:r>
            <w:r w:rsidR="00AA34B6" w:rsidRPr="00AA34B6">
              <w:rPr>
                <w:rFonts w:ascii="Times New Roman" w:hAnsi="Times New Roman"/>
                <w:lang w:val="uk-UA"/>
              </w:rPr>
              <w:t xml:space="preserve">та </w:t>
            </w:r>
            <w:r w:rsidR="00AA34B6">
              <w:rPr>
                <w:rFonts w:ascii="Times New Roman" w:hAnsi="Times New Roman"/>
                <w:lang w:val="uk-UA"/>
              </w:rPr>
              <w:t>протягом тридцяти днів</w:t>
            </w:r>
            <w:r w:rsidR="00AA34B6" w:rsidRPr="00AA34B6">
              <w:rPr>
                <w:rFonts w:ascii="Times New Roman" w:hAnsi="Times New Roman"/>
                <w:lang w:val="uk-UA"/>
              </w:rPr>
              <w:t xml:space="preserve"> </w:t>
            </w:r>
            <w:r w:rsidR="001F23D4">
              <w:rPr>
                <w:rFonts w:ascii="Times New Roman" w:hAnsi="Times New Roman"/>
                <w:lang w:val="uk-UA"/>
              </w:rPr>
              <w:t>з</w:t>
            </w:r>
            <w:r w:rsidR="00AA34B6" w:rsidRPr="00AA34B6">
              <w:rPr>
                <w:rFonts w:ascii="Times New Roman" w:hAnsi="Times New Roman"/>
                <w:lang w:val="uk-UA"/>
              </w:rPr>
              <w:t xml:space="preserve"> дня його припинення</w:t>
            </w:r>
            <w:r w:rsidR="00AA34B6">
              <w:rPr>
                <w:rFonts w:ascii="Times New Roman" w:hAnsi="Times New Roman"/>
                <w:lang w:val="uk-UA"/>
              </w:rPr>
              <w:t>/скасування</w:t>
            </w:r>
            <w:r w:rsidRPr="0031231B">
              <w:rPr>
                <w:rFonts w:ascii="Times New Roman" w:hAnsi="Times New Roman"/>
                <w:lang w:val="uk-UA"/>
              </w:rPr>
              <w:t xml:space="preserve"> __%, після припинення</w:t>
            </w:r>
            <w:r w:rsidR="001F23D4">
              <w:rPr>
                <w:rFonts w:ascii="Times New Roman" w:hAnsi="Times New Roman"/>
                <w:lang w:val="uk-UA"/>
              </w:rPr>
              <w:t>/</w:t>
            </w:r>
            <w:r w:rsidRPr="0031231B">
              <w:rPr>
                <w:rFonts w:ascii="Times New Roman" w:hAnsi="Times New Roman"/>
                <w:lang w:val="uk-UA"/>
              </w:rPr>
              <w:t>скасування воєнного стану в Україні</w:t>
            </w:r>
            <w:r w:rsidR="00AA34B6">
              <w:rPr>
                <w:rFonts w:ascii="Times New Roman" w:hAnsi="Times New Roman"/>
                <w:lang w:val="uk-UA"/>
              </w:rPr>
              <w:t xml:space="preserve"> та спливу </w:t>
            </w:r>
            <w:proofErr w:type="spellStart"/>
            <w:r w:rsidR="00AA34B6">
              <w:rPr>
                <w:rFonts w:ascii="Times New Roman" w:hAnsi="Times New Roman"/>
                <w:lang w:val="uk-UA"/>
              </w:rPr>
              <w:t>тридцятиденного</w:t>
            </w:r>
            <w:proofErr w:type="spellEnd"/>
            <w:r w:rsidR="00AA34B6">
              <w:rPr>
                <w:rFonts w:ascii="Times New Roman" w:hAnsi="Times New Roman"/>
                <w:lang w:val="uk-UA"/>
              </w:rPr>
              <w:t xml:space="preserve"> строку після його припинення</w:t>
            </w:r>
            <w:r w:rsidR="001F23D4">
              <w:rPr>
                <w:rFonts w:ascii="Times New Roman" w:hAnsi="Times New Roman"/>
                <w:lang w:val="uk-UA"/>
              </w:rPr>
              <w:t>/</w:t>
            </w:r>
            <w:r w:rsidR="00AA34B6">
              <w:rPr>
                <w:rFonts w:ascii="Times New Roman" w:hAnsi="Times New Roman"/>
                <w:lang w:val="uk-UA"/>
              </w:rPr>
              <w:t>скасування</w:t>
            </w:r>
            <w:r w:rsidRPr="0031231B">
              <w:rPr>
                <w:rFonts w:ascii="Times New Roman" w:hAnsi="Times New Roman"/>
                <w:lang w:val="uk-UA"/>
              </w:rPr>
              <w:t xml:space="preserve">: - </w:t>
            </w:r>
            <w:r w:rsidR="009B312B" w:rsidRPr="0031231B">
              <w:rPr>
                <w:rFonts w:ascii="Times New Roman" w:hAnsi="Times New Roman"/>
                <w:lang w:val="uk-UA"/>
              </w:rPr>
              <w:t>___</w:t>
            </w:r>
            <w:r w:rsidRPr="0031231B">
              <w:rPr>
                <w:rFonts w:ascii="Times New Roman" w:hAnsi="Times New Roman"/>
                <w:lang w:val="uk-UA"/>
              </w:rPr>
              <w:t>% .</w:t>
            </w:r>
          </w:p>
          <w:p w14:paraId="248DDFD5" w14:textId="77777777" w:rsidR="007E7E58" w:rsidRPr="0031231B" w:rsidRDefault="007E7E58" w:rsidP="007E7E58">
            <w:pPr>
              <w:shd w:val="clear" w:color="auto" w:fill="FFFFFF"/>
              <w:spacing w:after="0" w:line="240" w:lineRule="auto"/>
              <w:rPr>
                <w:rFonts w:ascii="Times New Roman" w:eastAsia="Times New Roman" w:hAnsi="Times New Roman"/>
                <w:b/>
                <w:bCs/>
                <w:iCs/>
                <w:lang w:val="uk-UA" w:eastAsia="ru-RU"/>
              </w:rPr>
            </w:pPr>
            <w:r w:rsidRPr="0031231B">
              <w:rPr>
                <w:rFonts w:ascii="Times New Roman" w:eastAsia="Times New Roman" w:hAnsi="Times New Roman"/>
                <w:bCs/>
                <w:iCs/>
                <w:lang w:val="uk-UA" w:eastAsia="ru-RU"/>
              </w:rPr>
              <w:t>Комісія за видачу/ встановлення кредиту</w:t>
            </w:r>
            <w:r w:rsidRPr="0031231B">
              <w:rPr>
                <w:rFonts w:ascii="Times New Roman" w:eastAsia="Times New Roman" w:hAnsi="Times New Roman"/>
                <w:b/>
                <w:bCs/>
                <w:iCs/>
                <w:lang w:val="uk-UA" w:eastAsia="ru-RU"/>
              </w:rPr>
              <w:t>:________%.</w:t>
            </w:r>
          </w:p>
          <w:p w14:paraId="71D0C658" w14:textId="72F62C01" w:rsidR="007E7E58" w:rsidRPr="0031231B" w:rsidRDefault="007E7E58" w:rsidP="007E7E58">
            <w:pPr>
              <w:shd w:val="clear" w:color="auto" w:fill="FFFFFF"/>
              <w:spacing w:after="0" w:line="240" w:lineRule="auto"/>
              <w:jc w:val="both"/>
              <w:rPr>
                <w:rFonts w:ascii="Times New Roman" w:hAnsi="Times New Roman"/>
                <w:lang w:val="uk-UA"/>
              </w:rPr>
            </w:pPr>
            <w:r w:rsidRPr="0031231B">
              <w:rPr>
                <w:rFonts w:ascii="Times New Roman" w:hAnsi="Times New Roman"/>
                <w:lang w:val="uk-UA"/>
              </w:rPr>
              <w:t xml:space="preserve">Додаткові платежі (в </w:t>
            </w:r>
            <w:proofErr w:type="spellStart"/>
            <w:r w:rsidRPr="0031231B">
              <w:rPr>
                <w:rFonts w:ascii="Times New Roman" w:hAnsi="Times New Roman"/>
                <w:lang w:val="uk-UA"/>
              </w:rPr>
              <w:t>т.ч</w:t>
            </w:r>
            <w:proofErr w:type="spellEnd"/>
            <w:r w:rsidRPr="0031231B">
              <w:rPr>
                <w:rFonts w:ascii="Times New Roman" w:hAnsi="Times New Roman"/>
                <w:lang w:val="uk-UA"/>
              </w:rPr>
              <w:t xml:space="preserve">. на користь третіх осіб): </w:t>
            </w:r>
            <w:r w:rsidRPr="0031231B">
              <w:rPr>
                <w:rFonts w:ascii="Times New Roman" w:hAnsi="Times New Roman"/>
                <w:b/>
                <w:lang w:val="uk-UA"/>
              </w:rPr>
              <w:t>Страхування життя власника карткового рахунку не передбачено.</w:t>
            </w:r>
            <w:r w:rsidRPr="0031231B">
              <w:rPr>
                <w:rFonts w:ascii="Times New Roman" w:hAnsi="Times New Roman"/>
                <w:lang w:val="uk-UA"/>
              </w:rPr>
              <w:t xml:space="preserve"> </w:t>
            </w:r>
          </w:p>
          <w:p w14:paraId="7156013F" w14:textId="77777777" w:rsidR="007E7E58" w:rsidRPr="0031231B" w:rsidRDefault="007E7E58" w:rsidP="007E7E58">
            <w:pPr>
              <w:shd w:val="clear" w:color="auto" w:fill="FFFFFF"/>
              <w:spacing w:after="0" w:line="240" w:lineRule="auto"/>
              <w:rPr>
                <w:rFonts w:ascii="Times New Roman" w:hAnsi="Times New Roman"/>
                <w:lang w:val="uk-UA"/>
              </w:rPr>
            </w:pPr>
            <w:r w:rsidRPr="0031231B">
              <w:rPr>
                <w:rFonts w:ascii="Times New Roman" w:hAnsi="Times New Roman"/>
                <w:lang w:val="uk-UA"/>
              </w:rPr>
              <w:t>Загальні витрати за кредитом:</w:t>
            </w:r>
          </w:p>
          <w:p w14:paraId="0B7AC1A8" w14:textId="7E06C19C" w:rsidR="007E7E58" w:rsidRPr="0031231B" w:rsidRDefault="009B312B" w:rsidP="007E7E58">
            <w:pPr>
              <w:shd w:val="clear" w:color="auto" w:fill="FFFFFF"/>
              <w:spacing w:after="0" w:line="240" w:lineRule="auto"/>
              <w:rPr>
                <w:rFonts w:ascii="Times New Roman" w:hAnsi="Times New Roman"/>
                <w:b/>
                <w:lang w:val="uk-UA"/>
              </w:rPr>
            </w:pPr>
            <w:r w:rsidRPr="0031231B">
              <w:rPr>
                <w:rFonts w:ascii="Times New Roman" w:hAnsi="Times New Roman"/>
                <w:lang w:val="uk-UA"/>
              </w:rPr>
              <w:t xml:space="preserve">Орієнтовна реальна </w:t>
            </w:r>
            <w:r w:rsidR="007E7E58" w:rsidRPr="0031231B">
              <w:rPr>
                <w:rFonts w:ascii="Times New Roman" w:hAnsi="Times New Roman"/>
                <w:lang w:val="uk-UA"/>
              </w:rPr>
              <w:t>процентна ставка:</w:t>
            </w:r>
            <w:r w:rsidR="007E7E58" w:rsidRPr="0031231B">
              <w:rPr>
                <w:rFonts w:ascii="Times New Roman" w:hAnsi="Times New Roman"/>
                <w:b/>
                <w:lang w:val="uk-UA"/>
              </w:rPr>
              <w:t>___.__% річних</w:t>
            </w:r>
            <w:r w:rsidRPr="0031231B">
              <w:rPr>
                <w:rFonts w:ascii="Times New Roman" w:hAnsi="Times New Roman"/>
                <w:b/>
                <w:lang w:val="uk-UA"/>
              </w:rPr>
              <w:t xml:space="preserve"> </w:t>
            </w:r>
            <w:r w:rsidRPr="0031231B">
              <w:rPr>
                <w:rFonts w:ascii="Times New Roman" w:eastAsia="Times New Roman" w:hAnsi="Times New Roman"/>
                <w:lang w:val="uk-UA"/>
              </w:rPr>
              <w:t>від загального розміру виданого кредиту,</w:t>
            </w:r>
            <w:r w:rsidR="007E7E58" w:rsidRPr="0031231B">
              <w:rPr>
                <w:rFonts w:ascii="Times New Roman" w:hAnsi="Times New Roman"/>
                <w:lang w:val="uk-UA"/>
              </w:rPr>
              <w:t xml:space="preserve"> Проценти</w:t>
            </w:r>
            <w:r w:rsidR="007E7E58" w:rsidRPr="0031231B">
              <w:rPr>
                <w:rFonts w:ascii="Times New Roman" w:hAnsi="Times New Roman"/>
                <w:b/>
                <w:lang w:val="uk-UA"/>
              </w:rPr>
              <w:t>:</w:t>
            </w:r>
            <w:r w:rsidR="001F23D4">
              <w:rPr>
                <w:rFonts w:ascii="Times New Roman" w:hAnsi="Times New Roman"/>
                <w:b/>
                <w:lang w:val="uk-UA"/>
              </w:rPr>
              <w:t xml:space="preserve"> </w:t>
            </w:r>
            <w:r w:rsidR="007E7E58" w:rsidRPr="0031231B">
              <w:rPr>
                <w:rFonts w:ascii="Times New Roman" w:hAnsi="Times New Roman"/>
                <w:b/>
                <w:lang w:val="uk-UA"/>
              </w:rPr>
              <w:t>________грн.</w:t>
            </w:r>
          </w:p>
          <w:p w14:paraId="4EC34626" w14:textId="0AB01B2B" w:rsidR="009B312B" w:rsidRPr="0031231B" w:rsidRDefault="009B312B" w:rsidP="009B312B">
            <w:pPr>
              <w:shd w:val="clear" w:color="auto" w:fill="FFFFFF"/>
              <w:spacing w:after="0" w:line="240" w:lineRule="auto"/>
              <w:rPr>
                <w:rFonts w:ascii="Times New Roman" w:hAnsi="Times New Roman"/>
                <w:lang w:val="uk-UA"/>
              </w:rPr>
            </w:pPr>
            <w:r w:rsidRPr="0031231B">
              <w:rPr>
                <w:rFonts w:ascii="Times New Roman" w:hAnsi="Times New Roman"/>
                <w:lang w:val="uk-UA"/>
              </w:rPr>
              <w:t xml:space="preserve">Денна процентна ставка – </w:t>
            </w:r>
            <w:r w:rsidR="00E91176" w:rsidRPr="0031231B">
              <w:rPr>
                <w:rFonts w:ascii="Times New Roman" w:hAnsi="Times New Roman"/>
                <w:lang w:val="uk-UA"/>
              </w:rPr>
              <w:t>____</w:t>
            </w:r>
            <w:r w:rsidRPr="0031231B">
              <w:rPr>
                <w:rFonts w:ascii="Times New Roman" w:hAnsi="Times New Roman"/>
                <w:lang w:val="uk-UA"/>
              </w:rPr>
              <w:t>% від загального розміру виданого кредиту.</w:t>
            </w:r>
          </w:p>
          <w:p w14:paraId="3466F154" w14:textId="77777777" w:rsidR="009B312B" w:rsidRPr="0031231B" w:rsidRDefault="009B312B" w:rsidP="009B312B">
            <w:pPr>
              <w:shd w:val="clear" w:color="auto" w:fill="FFFFFF"/>
              <w:spacing w:after="0" w:line="240" w:lineRule="auto"/>
              <w:rPr>
                <w:rFonts w:ascii="Times New Roman" w:hAnsi="Times New Roman"/>
                <w:lang w:val="uk-UA"/>
              </w:rPr>
            </w:pPr>
            <w:r w:rsidRPr="0031231B">
              <w:rPr>
                <w:rFonts w:ascii="Times New Roman" w:hAnsi="Times New Roman"/>
                <w:lang w:val="uk-UA"/>
              </w:rPr>
              <w:t>Розрахунок денної процентної ставки:</w:t>
            </w:r>
          </w:p>
          <w:p w14:paraId="6C44FA6E" w14:textId="146CC826" w:rsidR="009B312B" w:rsidRPr="0031231B" w:rsidRDefault="009B312B" w:rsidP="009B312B">
            <w:pPr>
              <w:shd w:val="clear" w:color="auto" w:fill="FFFFFF"/>
              <w:spacing w:after="0" w:line="240" w:lineRule="auto"/>
              <w:rPr>
                <w:rFonts w:ascii="Times New Roman" w:hAnsi="Times New Roman"/>
                <w:lang w:val="uk-UA"/>
              </w:rPr>
            </w:pPr>
            <w:r w:rsidRPr="0031231B">
              <w:rPr>
                <w:rFonts w:ascii="Times New Roman" w:hAnsi="Times New Roman"/>
                <w:lang w:val="uk-UA"/>
              </w:rPr>
              <w:t>ДПС = (ЗВСК/ЗРК)/t × 100%</w:t>
            </w:r>
            <w:r w:rsidR="000D1B29" w:rsidRPr="0031231B">
              <w:rPr>
                <w:rFonts w:ascii="Times New Roman" w:hAnsi="Times New Roman"/>
                <w:lang w:val="uk-UA"/>
              </w:rPr>
              <w:t xml:space="preserve"> (_______/______/____*100%)</w:t>
            </w:r>
            <w:r w:rsidRPr="0031231B">
              <w:rPr>
                <w:rFonts w:ascii="Times New Roman" w:hAnsi="Times New Roman"/>
                <w:lang w:val="uk-UA"/>
              </w:rPr>
              <w:t>, де</w:t>
            </w:r>
          </w:p>
          <w:p w14:paraId="2D4842C7" w14:textId="77777777" w:rsidR="009B312B" w:rsidRPr="0031231B" w:rsidRDefault="009B312B" w:rsidP="009B312B">
            <w:pPr>
              <w:shd w:val="clear" w:color="auto" w:fill="FFFFFF"/>
              <w:spacing w:after="0" w:line="240" w:lineRule="auto"/>
              <w:rPr>
                <w:rFonts w:ascii="Times New Roman" w:hAnsi="Times New Roman"/>
                <w:lang w:val="uk-UA"/>
              </w:rPr>
            </w:pPr>
            <w:r w:rsidRPr="0031231B">
              <w:rPr>
                <w:rFonts w:ascii="Times New Roman" w:hAnsi="Times New Roman"/>
                <w:lang w:val="uk-UA"/>
              </w:rPr>
              <w:t>ДПС - денна процентна ставка;</w:t>
            </w:r>
          </w:p>
          <w:p w14:paraId="483686A9" w14:textId="77777777" w:rsidR="009B312B" w:rsidRPr="0031231B" w:rsidRDefault="009B312B" w:rsidP="009B312B">
            <w:pPr>
              <w:shd w:val="clear" w:color="auto" w:fill="FFFFFF"/>
              <w:spacing w:after="0" w:line="240" w:lineRule="auto"/>
              <w:rPr>
                <w:rFonts w:ascii="Times New Roman" w:hAnsi="Times New Roman"/>
                <w:lang w:val="uk-UA"/>
              </w:rPr>
            </w:pPr>
            <w:r w:rsidRPr="0031231B">
              <w:rPr>
                <w:rFonts w:ascii="Times New Roman" w:hAnsi="Times New Roman"/>
                <w:lang w:val="uk-UA"/>
              </w:rPr>
              <w:t>ЗВСК - загальні витрати за споживчим кредитом;</w:t>
            </w:r>
          </w:p>
          <w:p w14:paraId="6ED8EE56" w14:textId="77777777" w:rsidR="009B312B" w:rsidRPr="0031231B" w:rsidRDefault="009B312B" w:rsidP="009B312B">
            <w:pPr>
              <w:shd w:val="clear" w:color="auto" w:fill="FFFFFF"/>
              <w:spacing w:after="0" w:line="240" w:lineRule="auto"/>
              <w:rPr>
                <w:rFonts w:ascii="Times New Roman" w:hAnsi="Times New Roman"/>
                <w:lang w:val="uk-UA"/>
              </w:rPr>
            </w:pPr>
            <w:r w:rsidRPr="0031231B">
              <w:rPr>
                <w:rFonts w:ascii="Times New Roman" w:hAnsi="Times New Roman"/>
                <w:lang w:val="uk-UA"/>
              </w:rPr>
              <w:t>ЗРК - загальний розмір кредиту;</w:t>
            </w:r>
          </w:p>
          <w:p w14:paraId="628845B3" w14:textId="133C5D7E" w:rsidR="009B312B" w:rsidRPr="0031231B" w:rsidRDefault="009B312B" w:rsidP="009B312B">
            <w:pPr>
              <w:shd w:val="clear" w:color="auto" w:fill="FFFFFF"/>
              <w:spacing w:after="0" w:line="240" w:lineRule="auto"/>
              <w:rPr>
                <w:rFonts w:ascii="Times New Roman" w:hAnsi="Times New Roman"/>
                <w:lang w:val="uk-UA"/>
              </w:rPr>
            </w:pPr>
            <w:r w:rsidRPr="0031231B">
              <w:rPr>
                <w:rFonts w:ascii="Times New Roman" w:hAnsi="Times New Roman"/>
                <w:lang w:val="uk-UA"/>
              </w:rPr>
              <w:t>t - строк кредитування у днях</w:t>
            </w:r>
          </w:p>
          <w:p w14:paraId="7F63EF91" w14:textId="643E85AA" w:rsidR="007E7E58" w:rsidRPr="0031231B" w:rsidRDefault="007E7E58" w:rsidP="007E7E58">
            <w:pPr>
              <w:shd w:val="clear" w:color="auto" w:fill="FFFFFF"/>
              <w:spacing w:after="0" w:line="240" w:lineRule="auto"/>
              <w:rPr>
                <w:rFonts w:ascii="Times New Roman" w:hAnsi="Times New Roman"/>
                <w:b/>
                <w:lang w:val="uk-UA"/>
              </w:rPr>
            </w:pPr>
            <w:r w:rsidRPr="0031231B">
              <w:rPr>
                <w:rFonts w:ascii="Times New Roman" w:hAnsi="Times New Roman"/>
                <w:lang w:val="uk-UA"/>
              </w:rPr>
              <w:t>Комісії, платежі за</w:t>
            </w:r>
            <w:r w:rsidR="009B312B" w:rsidRPr="0031231B">
              <w:rPr>
                <w:rFonts w:ascii="Times New Roman" w:hAnsi="Times New Roman"/>
                <w:lang w:val="uk-UA"/>
              </w:rPr>
              <w:t xml:space="preserve"> </w:t>
            </w:r>
            <w:r w:rsidR="009B312B" w:rsidRPr="0031231B">
              <w:rPr>
                <w:rFonts w:ascii="Times New Roman" w:eastAsia="Times New Roman" w:hAnsi="Times New Roman"/>
                <w:lang w:val="uk-UA"/>
              </w:rPr>
              <w:t>додаткові та/або</w:t>
            </w:r>
            <w:r w:rsidRPr="0031231B">
              <w:rPr>
                <w:rFonts w:ascii="Times New Roman" w:hAnsi="Times New Roman"/>
                <w:lang w:val="uk-UA"/>
              </w:rPr>
              <w:t xml:space="preserve"> суп</w:t>
            </w:r>
            <w:r w:rsidR="001F23D4">
              <w:rPr>
                <w:rFonts w:ascii="Times New Roman" w:hAnsi="Times New Roman"/>
                <w:lang w:val="uk-UA"/>
              </w:rPr>
              <w:t>утні</w:t>
            </w:r>
            <w:r w:rsidRPr="0031231B">
              <w:rPr>
                <w:rFonts w:ascii="Times New Roman" w:hAnsi="Times New Roman"/>
                <w:lang w:val="uk-UA"/>
              </w:rPr>
              <w:t xml:space="preserve"> послуги </w:t>
            </w:r>
            <w:r w:rsidRPr="0031231B">
              <w:rPr>
                <w:rFonts w:ascii="Times New Roman" w:hAnsi="Times New Roman"/>
                <w:b/>
                <w:lang w:val="uk-UA"/>
              </w:rPr>
              <w:t>:________________________________________грн.</w:t>
            </w:r>
          </w:p>
          <w:p w14:paraId="5E93AF49" w14:textId="2254E985" w:rsidR="009B312B" w:rsidRPr="0031231B" w:rsidRDefault="009B312B" w:rsidP="007E7E58">
            <w:pPr>
              <w:shd w:val="clear" w:color="auto" w:fill="FFFFFF"/>
              <w:spacing w:after="0" w:line="240" w:lineRule="auto"/>
              <w:rPr>
                <w:rFonts w:ascii="Times New Roman" w:eastAsia="Times New Roman" w:hAnsi="Times New Roman"/>
                <w:lang w:val="uk-UA"/>
              </w:rPr>
            </w:pPr>
            <w:r w:rsidRPr="0031231B">
              <w:rPr>
                <w:rFonts w:ascii="Times New Roman" w:hAnsi="Times New Roman"/>
                <w:u w:val="single"/>
                <w:lang w:val="uk-UA"/>
              </w:rPr>
              <w:t xml:space="preserve">Тарифи за послуги, що можуть надаватися Банком Клієнту, розміщено на сайті Банку за посиланням: </w:t>
            </w:r>
          </w:p>
          <w:p w14:paraId="37EA8DF4" w14:textId="77777777" w:rsidR="007E7E58" w:rsidRPr="0031231B" w:rsidRDefault="007E7E58" w:rsidP="007E7E58">
            <w:pPr>
              <w:shd w:val="clear" w:color="auto" w:fill="FFFFFF"/>
              <w:spacing w:after="0" w:line="240" w:lineRule="auto"/>
              <w:rPr>
                <w:rFonts w:ascii="Times New Roman" w:hAnsi="Times New Roman"/>
                <w:lang w:val="uk-UA"/>
              </w:rPr>
            </w:pPr>
            <w:r w:rsidRPr="0031231B">
              <w:rPr>
                <w:rFonts w:ascii="Times New Roman" w:hAnsi="Times New Roman"/>
                <w:u w:val="single"/>
                <w:lang w:val="uk-UA"/>
              </w:rPr>
              <w:lastRenderedPageBreak/>
              <w:t>https://www.ukrgasbank.com/private/card_and_current_accounts/cards/tariffs/</w:t>
            </w:r>
          </w:p>
          <w:p w14:paraId="05144099" w14:textId="1C1C93F5" w:rsidR="009971E9" w:rsidRPr="0031231B" w:rsidRDefault="00C95663" w:rsidP="007E7E58">
            <w:pPr>
              <w:shd w:val="clear" w:color="auto" w:fill="FFFFFF"/>
              <w:spacing w:after="0" w:line="240" w:lineRule="auto"/>
              <w:rPr>
                <w:rFonts w:ascii="Times New Roman" w:eastAsia="Times New Roman" w:hAnsi="Times New Roman"/>
                <w:bCs/>
                <w:iCs/>
                <w:lang w:val="uk-UA" w:eastAsia="ru-RU"/>
              </w:rPr>
            </w:pPr>
            <w:r w:rsidRPr="0031231B">
              <w:rPr>
                <w:rFonts w:ascii="Times New Roman" w:eastAsia="Times New Roman" w:hAnsi="Times New Roman"/>
                <w:lang w:val="uk-UA"/>
              </w:rPr>
              <w:t>Разом</w:t>
            </w:r>
            <w:r w:rsidRPr="0031231B">
              <w:rPr>
                <w:rFonts w:ascii="Times New Roman" w:eastAsia="Times New Roman" w:hAnsi="Times New Roman"/>
                <w:b/>
                <w:lang w:val="uk-UA"/>
              </w:rPr>
              <w:t xml:space="preserve">: </w:t>
            </w:r>
            <w:r w:rsidR="007E7E58" w:rsidRPr="0031231B">
              <w:rPr>
                <w:rFonts w:ascii="Times New Roman" w:eastAsia="Times New Roman" w:hAnsi="Times New Roman"/>
                <w:b/>
                <w:lang w:val="uk-UA"/>
              </w:rPr>
              <w:t>____________</w:t>
            </w:r>
            <w:r w:rsidRPr="0031231B">
              <w:rPr>
                <w:rFonts w:ascii="Times New Roman" w:eastAsia="Times New Roman" w:hAnsi="Times New Roman"/>
                <w:b/>
                <w:lang w:val="uk-UA"/>
              </w:rPr>
              <w:t>грн.</w:t>
            </w:r>
          </w:p>
        </w:tc>
      </w:tr>
      <w:tr w:rsidR="00376D91" w:rsidRPr="0031231B" w14:paraId="55961DC1" w14:textId="77777777" w:rsidTr="005B47C1">
        <w:tblPrEx>
          <w:tblCellMar>
            <w:top w:w="85" w:type="dxa"/>
            <w:left w:w="85" w:type="dxa"/>
            <w:bottom w:w="85" w:type="dxa"/>
            <w:right w:w="85" w:type="dxa"/>
          </w:tblCellMar>
        </w:tblPrEx>
        <w:tc>
          <w:tcPr>
            <w:tcW w:w="10915" w:type="dxa"/>
            <w:gridSpan w:val="21"/>
            <w:tcBorders>
              <w:top w:val="nil"/>
              <w:bottom w:val="nil"/>
            </w:tcBorders>
            <w:shd w:val="clear" w:color="auto" w:fill="auto"/>
          </w:tcPr>
          <w:p w14:paraId="72F57822" w14:textId="7CA20126" w:rsidR="00B6444A" w:rsidRPr="0031231B" w:rsidRDefault="00B6444A" w:rsidP="00B6444A">
            <w:pPr>
              <w:shd w:val="clear" w:color="auto" w:fill="FFFFFF"/>
              <w:spacing w:after="0" w:line="240" w:lineRule="auto"/>
              <w:jc w:val="both"/>
              <w:rPr>
                <w:rFonts w:ascii="Times New Roman" w:hAnsi="Times New Roman"/>
                <w:lang w:val="uk-UA"/>
              </w:rPr>
            </w:pPr>
            <w:r w:rsidRPr="0031231B">
              <w:rPr>
                <w:rFonts w:ascii="Times New Roman" w:hAnsi="Times New Roman"/>
                <w:lang w:val="uk-UA"/>
              </w:rPr>
              <w:lastRenderedPageBreak/>
              <w:t>Застереження: наведені обчислення реальної річної процентної ставки</w:t>
            </w:r>
            <w:r w:rsidR="009B312B" w:rsidRPr="0031231B">
              <w:rPr>
                <w:rFonts w:ascii="Times New Roman" w:hAnsi="Times New Roman"/>
                <w:lang w:val="uk-UA"/>
              </w:rPr>
              <w:t>, денної процентної ставки</w:t>
            </w:r>
            <w:r w:rsidRPr="0031231B">
              <w:rPr>
                <w:rFonts w:ascii="Times New Roman" w:hAnsi="Times New Roman"/>
                <w:lang w:val="uk-UA"/>
              </w:rPr>
              <w:t xml:space="preserve"> та орієнтовної загальної вартості кредиту для Клієнта є репрезентативними та базуються на обраних ним умовах кредитування, викладених вище, і на припущенні, що договір про споживчий кредит залишатиметься дійсним протягом погодженого строку, а </w:t>
            </w:r>
            <w:r w:rsidR="0001192C" w:rsidRPr="0031231B">
              <w:rPr>
                <w:rFonts w:ascii="Times New Roman" w:hAnsi="Times New Roman"/>
                <w:lang w:val="uk-UA"/>
              </w:rPr>
              <w:t>Банк</w:t>
            </w:r>
            <w:r w:rsidRPr="0031231B">
              <w:rPr>
                <w:rFonts w:ascii="Times New Roman" w:hAnsi="Times New Roman"/>
                <w:lang w:val="uk-UA"/>
              </w:rPr>
              <w:t xml:space="preserve"> і Клієнт виконають свої обов’язки на умовах та у строки, визначені в договорі. Реальна річна процентна ставка</w:t>
            </w:r>
            <w:r w:rsidR="0001192C" w:rsidRPr="0031231B">
              <w:rPr>
                <w:rFonts w:ascii="Times New Roman" w:hAnsi="Times New Roman"/>
                <w:lang w:val="uk-UA"/>
              </w:rPr>
              <w:t>, денна процентна ставка</w:t>
            </w:r>
            <w:r w:rsidRPr="0031231B">
              <w:rPr>
                <w:rFonts w:ascii="Times New Roman" w:hAnsi="Times New Roman"/>
                <w:lang w:val="uk-UA"/>
              </w:rPr>
              <w:t xml:space="preserve"> </w:t>
            </w:r>
            <w:r w:rsidR="0001192C" w:rsidRPr="0031231B">
              <w:rPr>
                <w:rFonts w:ascii="Times New Roman" w:hAnsi="Times New Roman"/>
                <w:lang w:val="uk-UA"/>
              </w:rPr>
              <w:t xml:space="preserve">обчислені </w:t>
            </w:r>
            <w:r w:rsidRPr="0031231B">
              <w:rPr>
                <w:rFonts w:ascii="Times New Roman" w:hAnsi="Times New Roman"/>
                <w:lang w:val="uk-UA"/>
              </w:rPr>
              <w:t xml:space="preserve">на основі припущення, що процентна ставка та інші платежі за послуги </w:t>
            </w:r>
            <w:r w:rsidR="0001192C" w:rsidRPr="0031231B">
              <w:rPr>
                <w:rFonts w:ascii="Times New Roman" w:hAnsi="Times New Roman"/>
                <w:lang w:val="uk-UA"/>
              </w:rPr>
              <w:t>Банку</w:t>
            </w:r>
            <w:r w:rsidRPr="0031231B">
              <w:rPr>
                <w:rFonts w:ascii="Times New Roman" w:hAnsi="Times New Roman"/>
                <w:lang w:val="uk-UA"/>
              </w:rPr>
              <w:t xml:space="preserve"> залишатимуться незмінними та застосовуватимуться протягом строку дії договору про споживчий кредит.</w:t>
            </w:r>
            <w:r w:rsidR="0001192C" w:rsidRPr="0031231B">
              <w:rPr>
                <w:rFonts w:ascii="Times New Roman" w:hAnsi="Times New Roman"/>
                <w:lang w:val="uk-UA"/>
              </w:rPr>
              <w:t xml:space="preserve"> Незалежно від суми кредиту максимальний розмір денної процентної ставки не може перевищувати 1 %</w:t>
            </w:r>
            <w:r w:rsidR="0001192C" w:rsidRPr="0031231B">
              <w:rPr>
                <w:lang w:val="uk-UA"/>
              </w:rPr>
              <w:t xml:space="preserve"> </w:t>
            </w:r>
            <w:r w:rsidR="0001192C" w:rsidRPr="0031231B">
              <w:rPr>
                <w:rFonts w:ascii="Times New Roman" w:hAnsi="Times New Roman"/>
                <w:lang w:val="uk-UA"/>
              </w:rPr>
              <w:t>від загального розміру виданого кредиту.</w:t>
            </w:r>
          </w:p>
          <w:p w14:paraId="4E0EA610" w14:textId="77777777" w:rsidR="00B6444A" w:rsidRPr="0031231B" w:rsidRDefault="00B6444A" w:rsidP="00B6444A">
            <w:pPr>
              <w:shd w:val="clear" w:color="auto" w:fill="FFFFFF"/>
              <w:spacing w:after="0" w:line="240" w:lineRule="auto"/>
              <w:jc w:val="both"/>
              <w:rPr>
                <w:rFonts w:ascii="Times New Roman" w:hAnsi="Times New Roman"/>
                <w:lang w:val="uk-UA"/>
              </w:rPr>
            </w:pPr>
            <w:r w:rsidRPr="0031231B">
              <w:rPr>
                <w:rFonts w:ascii="Times New Roman" w:hAnsi="Times New Roman"/>
                <w:lang w:val="uk-UA"/>
              </w:rPr>
              <w:t>Вартість кредиту розрахована при варіанті, коли Клієнт отримує всю суму кредиту в день укладання угоди 1-го числа місяця та погашає заборгованість в останній день дії договору (проценти розраховані за повний місяць користування кредитом).</w:t>
            </w:r>
          </w:p>
          <w:p w14:paraId="60C9F413" w14:textId="6E130304" w:rsidR="00ED6C15" w:rsidRPr="0031231B" w:rsidRDefault="00ED6C15" w:rsidP="00ED6C15">
            <w:pPr>
              <w:shd w:val="clear" w:color="auto" w:fill="FFFFFF"/>
              <w:spacing w:after="0" w:line="240" w:lineRule="auto"/>
              <w:jc w:val="both"/>
              <w:rPr>
                <w:rFonts w:ascii="Times New Roman" w:hAnsi="Times New Roman"/>
                <w:lang w:val="uk-UA"/>
              </w:rPr>
            </w:pPr>
            <w:r w:rsidRPr="0031231B">
              <w:rPr>
                <w:rFonts w:ascii="Times New Roman" w:hAnsi="Times New Roman"/>
                <w:lang w:val="uk-UA"/>
              </w:rPr>
              <w:t xml:space="preserve">Клієнт доручає Банку переглядати/змінювати розміри процентних ставок за користування Лімітом Дозволеного овердрафту (Базової процентної ставки, зниженої для Пільгового періоду та підвищеної за простроченою заборгованістю) при кожній </w:t>
            </w:r>
            <w:r w:rsidR="005C262B" w:rsidRPr="0031231B">
              <w:rPr>
                <w:rFonts w:ascii="Times New Roman" w:hAnsi="Times New Roman"/>
                <w:lang w:val="uk-UA"/>
              </w:rPr>
              <w:t xml:space="preserve">автоматичній </w:t>
            </w:r>
            <w:r w:rsidRPr="0031231B">
              <w:rPr>
                <w:rFonts w:ascii="Times New Roman" w:hAnsi="Times New Roman"/>
                <w:lang w:val="uk-UA"/>
              </w:rPr>
              <w:t>пролонгації строку дії Ліміту Дозволеного овердрафту та встановлювати їх у розмірах, що будуть чинними в Банку для відповідного Продукту на дату виконання Банком такої пролонгації, на весь новий строк дії Ліміту Дозволеного овердрафту.</w:t>
            </w:r>
          </w:p>
          <w:p w14:paraId="3EA55F49" w14:textId="255E80E3" w:rsidR="00ED6C15" w:rsidRPr="0031231B" w:rsidRDefault="00ED6C15" w:rsidP="00ED6C15">
            <w:pPr>
              <w:shd w:val="clear" w:color="auto" w:fill="FFFFFF"/>
              <w:spacing w:after="0" w:line="240" w:lineRule="auto"/>
              <w:jc w:val="both"/>
              <w:rPr>
                <w:rFonts w:ascii="Times New Roman" w:hAnsi="Times New Roman"/>
                <w:lang w:val="uk-UA"/>
              </w:rPr>
            </w:pPr>
            <w:r w:rsidRPr="0031231B">
              <w:rPr>
                <w:rFonts w:ascii="Times New Roman" w:hAnsi="Times New Roman"/>
                <w:lang w:val="uk-UA"/>
              </w:rPr>
              <w:t xml:space="preserve">4.2. Протягом строку дії Договору тарифи та комісії за споживчим кредитом, а також за </w:t>
            </w:r>
            <w:r w:rsidR="001F23D4">
              <w:rPr>
                <w:rFonts w:ascii="Times New Roman" w:hAnsi="Times New Roman"/>
                <w:lang w:val="uk-UA"/>
              </w:rPr>
              <w:t>додатковими та/або супутніми</w:t>
            </w:r>
            <w:r w:rsidRPr="0031231B">
              <w:rPr>
                <w:rFonts w:ascii="Times New Roman" w:hAnsi="Times New Roman"/>
                <w:lang w:val="uk-UA"/>
              </w:rPr>
              <w:t xml:space="preserve"> послугами Банку чи третіх осіб, що надаються під час укладення Договору, можуть бути змінені</w:t>
            </w:r>
            <w:r w:rsidR="005C262B" w:rsidRPr="0031231B">
              <w:rPr>
                <w:rFonts w:ascii="Times New Roman" w:hAnsi="Times New Roman"/>
                <w:lang w:val="uk-UA"/>
              </w:rPr>
              <w:t xml:space="preserve"> у порядку, передбаченому п.1.7. «Порядок внесення змін» Правил</w:t>
            </w:r>
            <w:r w:rsidRPr="0031231B">
              <w:rPr>
                <w:rFonts w:ascii="Times New Roman" w:hAnsi="Times New Roman"/>
                <w:lang w:val="uk-UA"/>
              </w:rPr>
              <w:t xml:space="preserve">, якщо незмінність тарифу чи комісії прямо не визначено у Договорі. </w:t>
            </w:r>
          </w:p>
          <w:p w14:paraId="694539F3" w14:textId="07397C63" w:rsidR="00ED6C15" w:rsidRPr="0031231B" w:rsidRDefault="00ED6C15" w:rsidP="00ED6C15">
            <w:pPr>
              <w:spacing w:after="0" w:line="240" w:lineRule="auto"/>
              <w:jc w:val="both"/>
              <w:rPr>
                <w:rFonts w:ascii="Times New Roman" w:hAnsi="Times New Roman"/>
                <w:lang w:val="uk-UA"/>
              </w:rPr>
            </w:pPr>
            <w:r w:rsidRPr="0031231B">
              <w:rPr>
                <w:rFonts w:ascii="Times New Roman" w:hAnsi="Times New Roman"/>
                <w:lang w:val="uk-UA"/>
              </w:rPr>
              <w:t xml:space="preserve">4.3. Умови договору про споживчий кредит можуть відрізнятися від інформації, наведеної в цьому пункті, та будуть залежати від проведеної </w:t>
            </w:r>
            <w:r w:rsidR="005C262B" w:rsidRPr="0031231B">
              <w:rPr>
                <w:rFonts w:ascii="Times New Roman" w:hAnsi="Times New Roman"/>
                <w:lang w:val="uk-UA"/>
              </w:rPr>
              <w:t>Банком</w:t>
            </w:r>
            <w:r w:rsidRPr="0031231B">
              <w:rPr>
                <w:rFonts w:ascii="Times New Roman" w:hAnsi="Times New Roman"/>
                <w:lang w:val="uk-UA"/>
              </w:rPr>
              <w:t xml:space="preserve"> оцінки кредитоспроможності Клієнта з урахуванням, зокрема, наданої ним інформації про майновий та сімейний стан, розмір доходів тощо.</w:t>
            </w:r>
          </w:p>
          <w:p w14:paraId="1FCD1597" w14:textId="77777777" w:rsidR="00ED6C15" w:rsidRPr="0031231B" w:rsidRDefault="00ED6C15" w:rsidP="00ED6C15">
            <w:pPr>
              <w:spacing w:after="0" w:line="240" w:lineRule="auto"/>
              <w:jc w:val="both"/>
              <w:rPr>
                <w:rFonts w:ascii="Times New Roman" w:hAnsi="Times New Roman"/>
                <w:lang w:val="uk-UA"/>
              </w:rPr>
            </w:pPr>
            <w:r w:rsidRPr="0031231B">
              <w:rPr>
                <w:rFonts w:ascii="Times New Roman" w:hAnsi="Times New Roman"/>
                <w:lang w:val="uk-UA"/>
              </w:rPr>
              <w:t>4.4. Банк має право здійснити відступлення своїх прав за укладеним Договором на користь третіх осіб. Таке відступлення відбувається шляхом укладення між Банком та третьою особою відповідного договору. Про укладення такого договору Банк надсилає Клієнту відповідне Повідомлення у спосіб передбачений Правилам.</w:t>
            </w:r>
          </w:p>
          <w:p w14:paraId="19C2146E" w14:textId="2E384D05" w:rsidR="00ED6C15" w:rsidRPr="0031231B" w:rsidRDefault="00ED6C15" w:rsidP="00ED6C15">
            <w:pPr>
              <w:spacing w:after="0" w:line="240" w:lineRule="auto"/>
              <w:jc w:val="both"/>
              <w:rPr>
                <w:rFonts w:ascii="Times New Roman" w:hAnsi="Times New Roman"/>
                <w:lang w:val="uk-UA"/>
              </w:rPr>
            </w:pPr>
            <w:r w:rsidRPr="0031231B">
              <w:rPr>
                <w:rFonts w:ascii="Times New Roman" w:hAnsi="Times New Roman"/>
                <w:lang w:val="uk-UA"/>
              </w:rPr>
              <w:t>У випадку відступлення Банком права вимоги за Договором новому кредитору або залучення колекторської компанії до врегулювання простроченої заборгованості, Банк протягом 10 робочих днів з дати відступлення права вимоги за Договором новому кредитору або залучення колекторської компанії до врегулювання простроченої заборгованості повідомляє Клієнта у спосіб, визначений законодавством та передбачений Правилами, про такий факт та про передачу персональних даних Клієнта, а також надати інформацію про нового кредитора або колекторську компанію відповідно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адресу електронної пошти). Зазначений обов'язок щодо повідомлення Клієнта зберігається за новим кредитором у разі подальшого відступлення права вимоги за Договором.</w:t>
            </w:r>
          </w:p>
          <w:p w14:paraId="459679E1" w14:textId="77777777" w:rsidR="00ED6C15" w:rsidRPr="0031231B" w:rsidRDefault="00ED6C15" w:rsidP="00ED6C15">
            <w:pPr>
              <w:spacing w:after="0" w:line="240" w:lineRule="auto"/>
              <w:jc w:val="both"/>
              <w:rPr>
                <w:rFonts w:ascii="Times New Roman" w:hAnsi="Times New Roman"/>
                <w:lang w:val="uk-UA"/>
              </w:rPr>
            </w:pPr>
            <w:r w:rsidRPr="0031231B">
              <w:rPr>
                <w:rFonts w:ascii="Times New Roman" w:hAnsi="Times New Roman"/>
                <w:lang w:val="uk-UA"/>
              </w:rPr>
              <w:t xml:space="preserve">4.5. Банк, новий кредитор мають право залучати до врегулювання простроченої заборгованості колекторську компанію за своїм вибором з обов’язковим повідомленням Клієнта про залучення такої компанії у порядку визначеному законодавством України. </w:t>
            </w:r>
          </w:p>
          <w:p w14:paraId="38CE963D" w14:textId="77777777" w:rsidR="00ED6C15" w:rsidRPr="0031231B" w:rsidRDefault="00ED6C15" w:rsidP="00ED6C15">
            <w:pPr>
              <w:spacing w:after="0" w:line="240" w:lineRule="auto"/>
              <w:jc w:val="both"/>
              <w:rPr>
                <w:rFonts w:ascii="Times New Roman" w:hAnsi="Times New Roman"/>
                <w:lang w:val="uk-UA"/>
              </w:rPr>
            </w:pPr>
            <w:r w:rsidRPr="0031231B">
              <w:rPr>
                <w:rFonts w:ascii="Times New Roman" w:hAnsi="Times New Roman"/>
                <w:lang w:val="uk-UA"/>
              </w:rPr>
              <w:t xml:space="preserve">Банк, новий кредитор, колекторська компанія мають право звертатися до третіх осіб (в </w:t>
            </w:r>
            <w:proofErr w:type="spellStart"/>
            <w:r w:rsidRPr="0031231B">
              <w:rPr>
                <w:rFonts w:ascii="Times New Roman" w:hAnsi="Times New Roman"/>
                <w:lang w:val="uk-UA"/>
              </w:rPr>
              <w:t>т.ч</w:t>
            </w:r>
            <w:proofErr w:type="spellEnd"/>
            <w:r w:rsidRPr="0031231B">
              <w:rPr>
                <w:rFonts w:ascii="Times New Roman" w:hAnsi="Times New Roman"/>
                <w:lang w:val="uk-UA"/>
              </w:rPr>
              <w:t xml:space="preserve">. близьких осіб Клієнта (у розумінні Закону України «Про запобігання корупції»), його представників, спадкоємців, поручителів, майнових поручителів) у порядку та на умовах визначених законодавством з метою інформування про необхідність виконання Клієнтом зобов'язань за цим Договором. </w:t>
            </w:r>
          </w:p>
          <w:p w14:paraId="68667268" w14:textId="7AE2B059" w:rsidR="00ED6C15" w:rsidRPr="0031231B" w:rsidRDefault="00ED6C15" w:rsidP="00ED6C15">
            <w:pPr>
              <w:spacing w:after="0" w:line="240" w:lineRule="auto"/>
              <w:jc w:val="both"/>
              <w:rPr>
                <w:rFonts w:ascii="Times New Roman" w:hAnsi="Times New Roman"/>
                <w:bCs/>
                <w:lang w:val="uk-UA"/>
              </w:rPr>
            </w:pPr>
            <w:r w:rsidRPr="0031231B">
              <w:rPr>
                <w:rFonts w:ascii="Times New Roman" w:hAnsi="Times New Roman"/>
                <w:bCs/>
                <w:lang w:val="uk-UA"/>
              </w:rPr>
              <w:t>4.6. Банку, новому кредитору, колекторській компанії залученій до врегулювання простроченої заборгованості Клієнта забороняється повідомляти інформацію про укладення Клієнтом Договору, його умови, стан виконання, наявність простроченої заборгованості та її розмір особам, які не є стороною Договору. Така заборона не поширюється на випадки повідомлення зазначеної інформації представникам, спадкоємцям, поручителям, майновим поручителям Клієнта, третім особам, взаємодія з якими передбачена Договором та які надали згоду на таку взаємодію.</w:t>
            </w:r>
            <w:r w:rsidRPr="0031231B">
              <w:rPr>
                <w:rFonts w:ascii="Times New Roman" w:hAnsi="Times New Roman"/>
                <w:bCs/>
                <w:lang w:val="uk-UA" w:eastAsia="ru-RU"/>
              </w:rPr>
              <w:t xml:space="preserve"> </w:t>
            </w:r>
            <w:r w:rsidRPr="0031231B">
              <w:rPr>
                <w:rFonts w:ascii="Times New Roman" w:hAnsi="Times New Roman"/>
                <w:bCs/>
                <w:lang w:val="uk-UA"/>
              </w:rPr>
              <w:t xml:space="preserve">Клієнт погоджується, що зазначена у цьому пункті заборона не поширюється на випадки передачі інформації про прострочену заборгованість та така інформація може бути передана близьким особам (у розумінні Закону України «Про запобігання корупції») Клієнта із дотриманням вимог законодавства. </w:t>
            </w:r>
          </w:p>
          <w:p w14:paraId="75DF9EF4" w14:textId="77777777" w:rsidR="00B6444A" w:rsidRPr="0031231B" w:rsidRDefault="00B6444A" w:rsidP="00B6444A">
            <w:pPr>
              <w:spacing w:after="0" w:line="240" w:lineRule="auto"/>
              <w:jc w:val="both"/>
              <w:rPr>
                <w:rFonts w:ascii="Times New Roman" w:hAnsi="Times New Roman"/>
                <w:bCs/>
                <w:lang w:val="uk-UA"/>
              </w:rPr>
            </w:pPr>
            <w:r w:rsidRPr="0031231B">
              <w:rPr>
                <w:rFonts w:ascii="Times New Roman" w:hAnsi="Times New Roman"/>
                <w:bCs/>
                <w:lang w:val="uk-UA"/>
              </w:rPr>
              <w:t xml:space="preserve">4.7. Банк зобов’язується фіксувати кожну безпосередню взаємодію з питань врегулювання простроченої заборгованості (у разі виникнення) з Клієнтом, його близькими особами, представником, спадкоємцем, поручителем, майновим поручителем або третіми особами, взаємодія з якими передбачена Договором та які надали згоду на таку взаємодію, за допомогою відео- та/або звукозаписувального технічного засобу. </w:t>
            </w:r>
          </w:p>
          <w:p w14:paraId="1EE1ED41" w14:textId="77777777" w:rsidR="00B6444A" w:rsidRPr="0031231B" w:rsidRDefault="00B6444A" w:rsidP="00B6444A">
            <w:pPr>
              <w:pStyle w:val="aa"/>
              <w:shd w:val="clear" w:color="auto" w:fill="FFFFFF"/>
              <w:spacing w:after="0"/>
              <w:jc w:val="both"/>
              <w:rPr>
                <w:rFonts w:ascii="Times New Roman" w:hAnsi="Times New Roman"/>
                <w:bCs/>
                <w:lang w:val="uk-UA"/>
              </w:rPr>
            </w:pPr>
            <w:r w:rsidRPr="0031231B">
              <w:rPr>
                <w:rFonts w:ascii="Times New Roman" w:hAnsi="Times New Roman"/>
                <w:bCs/>
                <w:sz w:val="22"/>
                <w:szCs w:val="22"/>
                <w:lang w:val="uk-UA"/>
              </w:rPr>
              <w:t>У цьому випадку Банк попереджає зазначених осіб про таке фіксування. У разі залучення новим кредитором або колекторською компанією обов’язок щодо фіксування взаємодії із зазначеними особами та їх попередження покладається на нового кредитора або залучену колекторську компанію відповідно.</w:t>
            </w:r>
            <w:r w:rsidRPr="0031231B">
              <w:rPr>
                <w:rFonts w:ascii="Times New Roman" w:hAnsi="Times New Roman"/>
                <w:bCs/>
                <w:lang w:val="uk-UA"/>
              </w:rPr>
              <w:t xml:space="preserve"> </w:t>
            </w:r>
          </w:p>
          <w:p w14:paraId="5C579EC5" w14:textId="77777777" w:rsidR="00B6444A" w:rsidRPr="0031231B" w:rsidRDefault="00B6444A" w:rsidP="00B6444A">
            <w:pPr>
              <w:pStyle w:val="aa"/>
              <w:shd w:val="clear" w:color="auto" w:fill="FFFFFF"/>
              <w:spacing w:after="0"/>
              <w:jc w:val="both"/>
              <w:rPr>
                <w:rFonts w:ascii="Times New Roman" w:hAnsi="Times New Roman"/>
                <w:bCs/>
                <w:sz w:val="22"/>
                <w:szCs w:val="22"/>
                <w:lang w:val="uk-UA"/>
              </w:rPr>
            </w:pPr>
            <w:r w:rsidRPr="0031231B">
              <w:rPr>
                <w:rFonts w:ascii="Times New Roman" w:hAnsi="Times New Roman"/>
                <w:bCs/>
                <w:sz w:val="22"/>
                <w:szCs w:val="22"/>
                <w:lang w:val="uk-UA"/>
              </w:rPr>
              <w:t xml:space="preserve">4.8. Клієнт зобов’язується у випадку передачі персональних даних третіх осіб для здійснення Банком, новим кредитором чи залученою колекторською компанією взаємодії при врегулюванні простроченої заборгованості з </w:t>
            </w:r>
            <w:r w:rsidRPr="0031231B">
              <w:rPr>
                <w:rFonts w:ascii="Times New Roman" w:hAnsi="Times New Roman"/>
                <w:bCs/>
                <w:sz w:val="22"/>
                <w:szCs w:val="22"/>
                <w:lang w:val="uk-UA"/>
              </w:rPr>
              <w:lastRenderedPageBreak/>
              <w:t>такими особами отримувати згоду на обробку Банком, (у випадку зміни кредитора – новим кредитором) та залученою колекторською компанією персональних даних таких осіб.</w:t>
            </w:r>
          </w:p>
          <w:p w14:paraId="2872C256" w14:textId="77777777" w:rsidR="00B6444A" w:rsidRPr="0031231B" w:rsidRDefault="00B6444A" w:rsidP="00B6444A">
            <w:pPr>
              <w:pStyle w:val="aa"/>
              <w:shd w:val="clear" w:color="auto" w:fill="FFFFFF"/>
              <w:spacing w:after="0"/>
              <w:jc w:val="both"/>
              <w:rPr>
                <w:rFonts w:ascii="Times New Roman" w:hAnsi="Times New Roman"/>
                <w:sz w:val="22"/>
                <w:szCs w:val="22"/>
                <w:lang w:val="uk-UA"/>
              </w:rPr>
            </w:pPr>
            <w:r w:rsidRPr="0031231B">
              <w:rPr>
                <w:rFonts w:ascii="Times New Roman" w:hAnsi="Times New Roman"/>
                <w:bCs/>
                <w:sz w:val="22"/>
                <w:szCs w:val="22"/>
                <w:lang w:val="uk-UA"/>
              </w:rPr>
              <w:t>Клієнт підтверджує, що він повідомлений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tc>
      </w:tr>
      <w:tr w:rsidR="00376D91" w:rsidRPr="0031231B" w14:paraId="64B1D28C" w14:textId="77777777" w:rsidTr="005B47C1">
        <w:tblPrEx>
          <w:tblCellMar>
            <w:top w:w="85" w:type="dxa"/>
            <w:left w:w="85" w:type="dxa"/>
            <w:bottom w:w="85" w:type="dxa"/>
            <w:right w:w="85" w:type="dxa"/>
          </w:tblCellMar>
        </w:tblPrEx>
        <w:tc>
          <w:tcPr>
            <w:tcW w:w="10915" w:type="dxa"/>
            <w:gridSpan w:val="21"/>
            <w:tcBorders>
              <w:top w:val="single" w:sz="4" w:space="0" w:color="auto"/>
              <w:bottom w:val="single" w:sz="4" w:space="0" w:color="auto"/>
            </w:tcBorders>
            <w:shd w:val="clear" w:color="auto" w:fill="auto"/>
          </w:tcPr>
          <w:p w14:paraId="7B005E02" w14:textId="77777777" w:rsidR="00B6444A" w:rsidRPr="0031231B" w:rsidRDefault="00B6444A" w:rsidP="00B6444A">
            <w:pPr>
              <w:shd w:val="clear" w:color="auto" w:fill="FFFFFF"/>
              <w:spacing w:after="0" w:line="240" w:lineRule="auto"/>
              <w:jc w:val="both"/>
              <w:rPr>
                <w:rFonts w:ascii="Times New Roman" w:hAnsi="Times New Roman"/>
                <w:b/>
                <w:lang w:val="uk-UA"/>
              </w:rPr>
            </w:pPr>
            <w:r w:rsidRPr="0031231B">
              <w:rPr>
                <w:rFonts w:ascii="Times New Roman" w:hAnsi="Times New Roman"/>
                <w:lang w:val="uk-UA"/>
              </w:rPr>
              <w:lastRenderedPageBreak/>
              <w:t xml:space="preserve">4.9. Клієнт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 </w:t>
            </w:r>
          </w:p>
          <w:p w14:paraId="58237E51" w14:textId="2DFA2101" w:rsidR="00B6444A" w:rsidRPr="0031231B" w:rsidRDefault="00B6444A" w:rsidP="005C262B">
            <w:pPr>
              <w:shd w:val="clear" w:color="auto" w:fill="FFFFFF"/>
              <w:spacing w:after="0" w:line="240" w:lineRule="auto"/>
              <w:jc w:val="both"/>
              <w:rPr>
                <w:rFonts w:ascii="Times New Roman" w:hAnsi="Times New Roman"/>
                <w:b/>
                <w:lang w:val="uk-UA"/>
              </w:rPr>
            </w:pPr>
            <w:r w:rsidRPr="0031231B">
              <w:rPr>
                <w:rFonts w:ascii="Times New Roman" w:hAnsi="Times New Roman"/>
                <w:lang w:val="uk-UA"/>
              </w:rPr>
              <w:t>Клієнт має право достроково повернути споживчий кредит без будь-якої додаткової плати, пов’язаної з достроковим поверненням.</w:t>
            </w:r>
          </w:p>
        </w:tc>
      </w:tr>
      <w:tr w:rsidR="00376D91" w:rsidRPr="0031231B" w14:paraId="066872F7" w14:textId="77777777" w:rsidTr="005B47C1">
        <w:tblPrEx>
          <w:tblCellMar>
            <w:top w:w="85" w:type="dxa"/>
            <w:left w:w="85" w:type="dxa"/>
            <w:bottom w:w="85" w:type="dxa"/>
            <w:right w:w="85" w:type="dxa"/>
          </w:tblCellMar>
        </w:tblPrEx>
        <w:tc>
          <w:tcPr>
            <w:tcW w:w="10915" w:type="dxa"/>
            <w:gridSpan w:val="21"/>
            <w:tcBorders>
              <w:top w:val="single" w:sz="4" w:space="0" w:color="auto"/>
              <w:bottom w:val="single" w:sz="4" w:space="0" w:color="auto"/>
            </w:tcBorders>
            <w:shd w:val="clear" w:color="auto" w:fill="auto"/>
          </w:tcPr>
          <w:p w14:paraId="14E73EFF" w14:textId="77777777" w:rsidR="00B6444A" w:rsidRPr="0031231B" w:rsidRDefault="00B6444A" w:rsidP="00B6444A">
            <w:pPr>
              <w:autoSpaceDE w:val="0"/>
              <w:autoSpaceDN w:val="0"/>
              <w:spacing w:after="0" w:line="240" w:lineRule="auto"/>
              <w:jc w:val="both"/>
              <w:rPr>
                <w:rFonts w:ascii="Times New Roman" w:eastAsia="Times New Roman" w:hAnsi="Times New Roman"/>
                <w:bCs/>
                <w:lang w:val="uk-UA" w:eastAsia="uk-UA"/>
              </w:rPr>
            </w:pPr>
            <w:r w:rsidRPr="0031231B">
              <w:rPr>
                <w:rFonts w:ascii="Times New Roman" w:hAnsi="Times New Roman"/>
                <w:lang w:val="uk-UA"/>
              </w:rPr>
              <w:t>4.10.</w:t>
            </w:r>
            <w:r w:rsidRPr="0031231B">
              <w:rPr>
                <w:rFonts w:ascii="Times New Roman" w:eastAsia="Times New Roman" w:hAnsi="Times New Roman"/>
                <w:bCs/>
                <w:lang w:val="uk-UA" w:eastAsia="uk-UA"/>
              </w:rPr>
              <w:t xml:space="preserve"> Підписанням цієї Заяви-договору Клієнт підтверджує, що він проінформований та надає згоду на взаємодію при врегулюванні простроченої заборгованості з Банком, новим кредитором та колекторською компанією залученою до</w:t>
            </w:r>
            <w:r w:rsidRPr="0031231B">
              <w:rPr>
                <w:rFonts w:ascii="Times New Roman" w:eastAsia="Times New Roman" w:hAnsi="Times New Roman"/>
                <w:lang w:val="uk-UA" w:eastAsia="ru-RU"/>
              </w:rPr>
              <w:t xml:space="preserve"> врегулювання простроченої заборгованості у порядку та на умовах визначених законодавством, зокрема Законом України «Про споживче кредитування».</w:t>
            </w:r>
          </w:p>
        </w:tc>
      </w:tr>
      <w:tr w:rsidR="00376D91" w:rsidRPr="0031231B" w14:paraId="0DB0B47E" w14:textId="77777777" w:rsidTr="005B47C1">
        <w:tblPrEx>
          <w:tblCellMar>
            <w:top w:w="85" w:type="dxa"/>
            <w:left w:w="85" w:type="dxa"/>
            <w:bottom w:w="85" w:type="dxa"/>
            <w:right w:w="85" w:type="dxa"/>
          </w:tblCellMar>
        </w:tblPrEx>
        <w:tc>
          <w:tcPr>
            <w:tcW w:w="10915" w:type="dxa"/>
            <w:gridSpan w:val="21"/>
            <w:tcBorders>
              <w:top w:val="single" w:sz="4" w:space="0" w:color="auto"/>
              <w:bottom w:val="single" w:sz="4" w:space="0" w:color="auto"/>
            </w:tcBorders>
            <w:shd w:val="clear" w:color="auto" w:fill="auto"/>
          </w:tcPr>
          <w:p w14:paraId="700F154A" w14:textId="6A20F32B" w:rsidR="00B6444A" w:rsidRPr="0031231B" w:rsidRDefault="00B6444A" w:rsidP="00CF2DFE">
            <w:pPr>
              <w:shd w:val="clear" w:color="auto" w:fill="FFFFFF"/>
              <w:spacing w:after="0" w:line="240" w:lineRule="auto"/>
              <w:jc w:val="both"/>
              <w:rPr>
                <w:rFonts w:ascii="Times New Roman" w:hAnsi="Times New Roman"/>
                <w:lang w:val="uk-UA"/>
              </w:rPr>
            </w:pPr>
            <w:r w:rsidRPr="0031231B">
              <w:rPr>
                <w:rFonts w:ascii="Times New Roman" w:hAnsi="Times New Roman"/>
                <w:lang w:val="uk-UA"/>
              </w:rPr>
              <w:t xml:space="preserve">4.11. </w:t>
            </w:r>
            <w:r w:rsidRPr="0031231B">
              <w:rPr>
                <w:rFonts w:ascii="Times New Roman" w:eastAsia="Times New Roman" w:hAnsi="Times New Roman"/>
                <w:bCs/>
                <w:lang w:val="uk-UA" w:eastAsia="uk-UA"/>
              </w:rPr>
              <w:t>Підписанням цієї Заяви-договору Клієнт підтверджує</w:t>
            </w:r>
            <w:r w:rsidRPr="0031231B">
              <w:rPr>
                <w:rFonts w:ascii="Times New Roman" w:hAnsi="Times New Roman"/>
                <w:lang w:val="uk-UA"/>
              </w:rPr>
              <w:t xml:space="preserve"> отримання та ознайомлення з інформацією про умови кредитування (в </w:t>
            </w:r>
            <w:proofErr w:type="spellStart"/>
            <w:r w:rsidRPr="0031231B">
              <w:rPr>
                <w:rFonts w:ascii="Times New Roman" w:hAnsi="Times New Roman"/>
                <w:lang w:val="uk-UA"/>
              </w:rPr>
              <w:t>т.ч</w:t>
            </w:r>
            <w:proofErr w:type="spellEnd"/>
            <w:r w:rsidRPr="0031231B">
              <w:rPr>
                <w:rFonts w:ascii="Times New Roman" w:hAnsi="Times New Roman"/>
                <w:lang w:val="uk-UA"/>
              </w:rPr>
              <w:t>. з іншими пропозиціями Банку)</w:t>
            </w:r>
            <w:r w:rsidR="001F23D4">
              <w:rPr>
                <w:rFonts w:ascii="Times New Roman" w:hAnsi="Times New Roman"/>
                <w:lang w:val="uk-UA"/>
              </w:rPr>
              <w:t>, про денну процентну ставку, о</w:t>
            </w:r>
            <w:r w:rsidR="001F23D4" w:rsidRPr="001F23D4">
              <w:rPr>
                <w:rFonts w:ascii="Times New Roman" w:hAnsi="Times New Roman"/>
                <w:lang w:val="uk-UA"/>
              </w:rPr>
              <w:t>рієнтовн</w:t>
            </w:r>
            <w:r w:rsidR="001F23D4">
              <w:rPr>
                <w:rFonts w:ascii="Times New Roman" w:hAnsi="Times New Roman"/>
                <w:lang w:val="uk-UA"/>
              </w:rPr>
              <w:t>у</w:t>
            </w:r>
            <w:r w:rsidR="001F23D4" w:rsidRPr="001F23D4">
              <w:rPr>
                <w:rFonts w:ascii="Times New Roman" w:hAnsi="Times New Roman"/>
                <w:lang w:val="uk-UA"/>
              </w:rPr>
              <w:t xml:space="preserve"> реальн</w:t>
            </w:r>
            <w:r w:rsidR="001F23D4">
              <w:rPr>
                <w:rFonts w:ascii="Times New Roman" w:hAnsi="Times New Roman"/>
                <w:lang w:val="uk-UA"/>
              </w:rPr>
              <w:t>у</w:t>
            </w:r>
            <w:r w:rsidR="001F23D4" w:rsidRPr="001F23D4">
              <w:rPr>
                <w:rFonts w:ascii="Times New Roman" w:hAnsi="Times New Roman"/>
                <w:lang w:val="uk-UA"/>
              </w:rPr>
              <w:t xml:space="preserve"> процентн</w:t>
            </w:r>
            <w:r w:rsidR="001F23D4">
              <w:rPr>
                <w:rFonts w:ascii="Times New Roman" w:hAnsi="Times New Roman"/>
                <w:lang w:val="uk-UA"/>
              </w:rPr>
              <w:t>у</w:t>
            </w:r>
            <w:r w:rsidR="001F23D4" w:rsidRPr="001F23D4">
              <w:rPr>
                <w:rFonts w:ascii="Times New Roman" w:hAnsi="Times New Roman"/>
                <w:lang w:val="uk-UA"/>
              </w:rPr>
              <w:t xml:space="preserve"> ставк</w:t>
            </w:r>
            <w:r w:rsidR="001F23D4">
              <w:rPr>
                <w:rFonts w:ascii="Times New Roman" w:hAnsi="Times New Roman"/>
                <w:lang w:val="uk-UA"/>
              </w:rPr>
              <w:t>у</w:t>
            </w:r>
            <w:r w:rsidRPr="0031231B">
              <w:rPr>
                <w:rFonts w:ascii="Times New Roman" w:hAnsi="Times New Roman"/>
                <w:lang w:val="uk-UA"/>
              </w:rPr>
              <w:t xml:space="preserve"> та орієнтовну загальну вартість кредиту, надані виходячи із обраних Клієнтом умов кредитування.</w:t>
            </w:r>
          </w:p>
        </w:tc>
      </w:tr>
      <w:tr w:rsidR="00376D91" w:rsidRPr="0031231B" w14:paraId="26B65945" w14:textId="77777777" w:rsidTr="005B47C1">
        <w:tblPrEx>
          <w:tblCellMar>
            <w:top w:w="85" w:type="dxa"/>
            <w:left w:w="85" w:type="dxa"/>
            <w:bottom w:w="85" w:type="dxa"/>
            <w:right w:w="85" w:type="dxa"/>
          </w:tblCellMar>
        </w:tblPrEx>
        <w:tc>
          <w:tcPr>
            <w:tcW w:w="10915" w:type="dxa"/>
            <w:gridSpan w:val="21"/>
            <w:tcBorders>
              <w:top w:val="single" w:sz="4" w:space="0" w:color="auto"/>
              <w:bottom w:val="single" w:sz="4" w:space="0" w:color="auto"/>
            </w:tcBorders>
            <w:shd w:val="clear" w:color="auto" w:fill="auto"/>
          </w:tcPr>
          <w:p w14:paraId="4F08FBF2" w14:textId="79F46269" w:rsidR="00B6444A" w:rsidRPr="0031231B" w:rsidRDefault="00B6444A" w:rsidP="00B6444A">
            <w:pPr>
              <w:shd w:val="clear" w:color="auto" w:fill="FFFFFF"/>
              <w:spacing w:after="0" w:line="240" w:lineRule="auto"/>
              <w:jc w:val="both"/>
              <w:rPr>
                <w:rFonts w:ascii="Times New Roman" w:hAnsi="Times New Roman"/>
                <w:lang w:val="uk-UA"/>
              </w:rPr>
            </w:pPr>
            <w:r w:rsidRPr="0031231B">
              <w:rPr>
                <w:rFonts w:ascii="Times New Roman" w:hAnsi="Times New Roman"/>
                <w:sz w:val="24"/>
                <w:szCs w:val="24"/>
                <w:lang w:val="uk-UA"/>
              </w:rPr>
              <w:t xml:space="preserve">4.12. </w:t>
            </w:r>
            <w:r w:rsidRPr="0031231B">
              <w:rPr>
                <w:rFonts w:ascii="Times New Roman" w:eastAsia="Times New Roman" w:hAnsi="Times New Roman"/>
                <w:bCs/>
                <w:lang w:val="uk-UA" w:eastAsia="uk-UA"/>
              </w:rPr>
              <w:t>За невиконання або неналежне виконання обов’язків за Договором або Правилами Сторони несуть відповідальність згідно з чинним законодавством України, з урахуванням особливостей, визначених Законом України «Про споживче кредитування»</w:t>
            </w:r>
            <w:r w:rsidR="005C262B" w:rsidRPr="0031231B">
              <w:rPr>
                <w:rFonts w:ascii="Times New Roman" w:eastAsia="Times New Roman" w:hAnsi="Times New Roman"/>
                <w:bCs/>
                <w:lang w:val="uk-UA" w:eastAsia="uk-UA"/>
              </w:rPr>
              <w:t xml:space="preserve"> та Договором.</w:t>
            </w:r>
          </w:p>
        </w:tc>
      </w:tr>
      <w:tr w:rsidR="00376D91" w:rsidRPr="0031231B" w14:paraId="4A8F6126" w14:textId="77777777" w:rsidTr="005B47C1">
        <w:tblPrEx>
          <w:tblCellMar>
            <w:top w:w="85" w:type="dxa"/>
            <w:left w:w="85" w:type="dxa"/>
            <w:bottom w:w="85" w:type="dxa"/>
            <w:right w:w="85" w:type="dxa"/>
          </w:tblCellMar>
        </w:tblPrEx>
        <w:tc>
          <w:tcPr>
            <w:tcW w:w="10915" w:type="dxa"/>
            <w:gridSpan w:val="21"/>
            <w:tcBorders>
              <w:top w:val="single" w:sz="4" w:space="0" w:color="auto"/>
              <w:bottom w:val="single" w:sz="4" w:space="0" w:color="auto"/>
            </w:tcBorders>
            <w:shd w:val="clear" w:color="auto" w:fill="auto"/>
          </w:tcPr>
          <w:p w14:paraId="3C8B6430" w14:textId="77777777" w:rsidR="00B6444A" w:rsidRPr="0031231B" w:rsidRDefault="00B6444A" w:rsidP="00B6444A">
            <w:pPr>
              <w:shd w:val="clear" w:color="auto" w:fill="FFFFFF"/>
              <w:spacing w:after="0" w:line="240" w:lineRule="auto"/>
              <w:jc w:val="center"/>
              <w:rPr>
                <w:rFonts w:ascii="Times New Roman" w:hAnsi="Times New Roman"/>
                <w:b/>
                <w:lang w:val="uk-UA"/>
              </w:rPr>
            </w:pPr>
            <w:r w:rsidRPr="0031231B">
              <w:rPr>
                <w:rFonts w:ascii="Times New Roman" w:hAnsi="Times New Roman"/>
                <w:b/>
                <w:lang w:val="uk-UA"/>
              </w:rPr>
              <w:t>5. Інші важливі правові аспекти</w:t>
            </w:r>
          </w:p>
        </w:tc>
      </w:tr>
      <w:tr w:rsidR="00376D91" w:rsidRPr="0031231B" w14:paraId="77971DE2" w14:textId="77777777" w:rsidTr="005B47C1">
        <w:tblPrEx>
          <w:tblCellMar>
            <w:top w:w="85" w:type="dxa"/>
            <w:left w:w="85" w:type="dxa"/>
            <w:bottom w:w="85" w:type="dxa"/>
            <w:right w:w="85" w:type="dxa"/>
          </w:tblCellMar>
        </w:tblPrEx>
        <w:tc>
          <w:tcPr>
            <w:tcW w:w="10915" w:type="dxa"/>
            <w:gridSpan w:val="21"/>
            <w:tcBorders>
              <w:top w:val="nil"/>
              <w:bottom w:val="nil"/>
            </w:tcBorders>
            <w:shd w:val="clear" w:color="auto" w:fill="auto"/>
          </w:tcPr>
          <w:p w14:paraId="798ED53A" w14:textId="3C209B7A" w:rsidR="00ED221B" w:rsidRPr="0031231B" w:rsidRDefault="00ED221B" w:rsidP="00ED221B">
            <w:pPr>
              <w:shd w:val="clear" w:color="auto" w:fill="FFFFFF"/>
              <w:tabs>
                <w:tab w:val="left" w:pos="316"/>
              </w:tabs>
              <w:spacing w:after="0" w:line="240" w:lineRule="auto"/>
              <w:jc w:val="both"/>
              <w:rPr>
                <w:lang w:val="uk-UA"/>
              </w:rPr>
            </w:pPr>
            <w:r w:rsidRPr="0031231B">
              <w:rPr>
                <w:rFonts w:ascii="Times New Roman" w:eastAsia="Times New Roman" w:hAnsi="Times New Roman"/>
                <w:bCs/>
                <w:lang w:val="uk-UA" w:eastAsia="uk-UA"/>
              </w:rPr>
              <w:t xml:space="preserve">5.1. Банк надсилає інформацію про здійснені платіжні операції за Рахунком, іншу інформацію та повідомлення, пов’язані/передбачені Договором, за допомогою послуг оператора мобільного зв’язку, інших мобільних та </w:t>
            </w:r>
            <w:proofErr w:type="spellStart"/>
            <w:r w:rsidRPr="0031231B">
              <w:rPr>
                <w:rFonts w:ascii="Times New Roman" w:eastAsia="Times New Roman" w:hAnsi="Times New Roman"/>
                <w:bCs/>
                <w:lang w:val="uk-UA" w:eastAsia="uk-UA"/>
              </w:rPr>
              <w:t>Web</w:t>
            </w:r>
            <w:proofErr w:type="spellEnd"/>
            <w:r w:rsidRPr="0031231B">
              <w:rPr>
                <w:rFonts w:ascii="Times New Roman" w:eastAsia="Times New Roman" w:hAnsi="Times New Roman"/>
                <w:bCs/>
                <w:lang w:val="uk-UA" w:eastAsia="uk-UA"/>
              </w:rPr>
              <w:t xml:space="preserve"> сервісів (зокрема, але не виключно </w:t>
            </w:r>
            <w:proofErr w:type="spellStart"/>
            <w:r w:rsidRPr="0031231B">
              <w:rPr>
                <w:rFonts w:ascii="Times New Roman" w:eastAsia="Times New Roman" w:hAnsi="Times New Roman"/>
                <w:bCs/>
                <w:lang w:val="uk-UA" w:eastAsia="uk-UA"/>
              </w:rPr>
              <w:t>Viber</w:t>
            </w:r>
            <w:proofErr w:type="spellEnd"/>
            <w:r w:rsidRPr="0031231B">
              <w:rPr>
                <w:rFonts w:ascii="Times New Roman" w:eastAsia="Times New Roman" w:hAnsi="Times New Roman"/>
                <w:bCs/>
                <w:lang w:val="uk-UA" w:eastAsia="uk-UA"/>
              </w:rPr>
              <w:t xml:space="preserve">, </w:t>
            </w:r>
            <w:proofErr w:type="spellStart"/>
            <w:r w:rsidRPr="0031231B">
              <w:rPr>
                <w:rFonts w:ascii="Times New Roman" w:eastAsia="Times New Roman" w:hAnsi="Times New Roman"/>
                <w:bCs/>
                <w:lang w:val="uk-UA" w:eastAsia="uk-UA"/>
              </w:rPr>
              <w:t>Telegram</w:t>
            </w:r>
            <w:proofErr w:type="spellEnd"/>
            <w:r w:rsidRPr="0031231B">
              <w:rPr>
                <w:rFonts w:ascii="Times New Roman" w:eastAsia="Times New Roman" w:hAnsi="Times New Roman"/>
                <w:bCs/>
                <w:lang w:val="uk-UA" w:eastAsia="uk-UA"/>
              </w:rPr>
              <w:t xml:space="preserve">, </w:t>
            </w:r>
            <w:proofErr w:type="spellStart"/>
            <w:r w:rsidRPr="0031231B">
              <w:rPr>
                <w:rFonts w:ascii="Times New Roman" w:eastAsia="Times New Roman" w:hAnsi="Times New Roman"/>
                <w:bCs/>
                <w:lang w:val="uk-UA" w:eastAsia="uk-UA"/>
              </w:rPr>
              <w:t>WhatsApp</w:t>
            </w:r>
            <w:proofErr w:type="spellEnd"/>
            <w:r w:rsidRPr="0031231B">
              <w:rPr>
                <w:rFonts w:ascii="Times New Roman" w:eastAsia="Times New Roman" w:hAnsi="Times New Roman"/>
                <w:bCs/>
                <w:lang w:val="uk-UA" w:eastAsia="uk-UA"/>
              </w:rPr>
              <w:t xml:space="preserve"> та інші), в </w:t>
            </w:r>
            <w:proofErr w:type="spellStart"/>
            <w:r w:rsidRPr="0031231B">
              <w:rPr>
                <w:rFonts w:ascii="Times New Roman" w:eastAsia="Times New Roman" w:hAnsi="Times New Roman"/>
                <w:bCs/>
                <w:lang w:val="uk-UA" w:eastAsia="uk-UA"/>
              </w:rPr>
              <w:t>т.ч</w:t>
            </w:r>
            <w:proofErr w:type="spellEnd"/>
            <w:r w:rsidRPr="0031231B">
              <w:rPr>
                <w:rFonts w:ascii="Times New Roman" w:eastAsia="Times New Roman" w:hAnsi="Times New Roman"/>
                <w:bCs/>
                <w:lang w:val="uk-UA" w:eastAsia="uk-UA"/>
              </w:rPr>
              <w:t xml:space="preserve">. з використанням мобільного додатку Банку, встановленого на мобільному пристрої Клієнта, на номер мобільного телефону та/або за адресою електронної пошти,  що вказані Клієнтом в п. 1. цієї Заяви-договору або в заяві Клієнта, у форматі </w:t>
            </w:r>
            <w:proofErr w:type="spellStart"/>
            <w:r w:rsidRPr="0031231B">
              <w:rPr>
                <w:rFonts w:ascii="Times New Roman" w:eastAsia="Times New Roman" w:hAnsi="Times New Roman"/>
                <w:bCs/>
                <w:lang w:val="uk-UA" w:eastAsia="uk-UA"/>
              </w:rPr>
              <w:t>sms</w:t>
            </w:r>
            <w:proofErr w:type="spellEnd"/>
            <w:r w:rsidRPr="0031231B">
              <w:rPr>
                <w:rFonts w:ascii="Times New Roman" w:eastAsia="Times New Roman" w:hAnsi="Times New Roman"/>
                <w:bCs/>
                <w:lang w:val="uk-UA" w:eastAsia="uk-UA"/>
              </w:rPr>
              <w:t xml:space="preserve">-повідомлень, </w:t>
            </w:r>
            <w:proofErr w:type="spellStart"/>
            <w:r w:rsidRPr="0031231B">
              <w:rPr>
                <w:rFonts w:ascii="Times New Roman" w:eastAsia="Times New Roman" w:hAnsi="Times New Roman"/>
                <w:bCs/>
                <w:lang w:val="uk-UA" w:eastAsia="uk-UA"/>
              </w:rPr>
              <w:t>push</w:t>
            </w:r>
            <w:proofErr w:type="spellEnd"/>
            <w:r w:rsidRPr="0031231B">
              <w:rPr>
                <w:rFonts w:ascii="Times New Roman" w:eastAsia="Times New Roman" w:hAnsi="Times New Roman"/>
                <w:bCs/>
                <w:lang w:val="uk-UA" w:eastAsia="uk-UA"/>
              </w:rPr>
              <w:t>-повідомлень та іншими реалізованими в Банку технічними засобами</w:t>
            </w:r>
            <w:r w:rsidR="005C262B" w:rsidRPr="0031231B">
              <w:rPr>
                <w:rFonts w:ascii="Times New Roman" w:eastAsia="Times New Roman" w:hAnsi="Times New Roman"/>
                <w:bCs/>
                <w:lang w:val="uk-UA" w:eastAsia="uk-UA"/>
              </w:rPr>
              <w:t>, відповідно до вимог Закону України «Про фінансові послуги та фінансові компанії»</w:t>
            </w:r>
            <w:r w:rsidRPr="0031231B">
              <w:rPr>
                <w:rFonts w:ascii="Times New Roman" w:eastAsia="Times New Roman" w:hAnsi="Times New Roman"/>
                <w:bCs/>
                <w:lang w:val="uk-UA" w:eastAsia="uk-UA"/>
              </w:rPr>
              <w:t xml:space="preserve">.  При цьому Клієнт несе всі ризики, пов’язані з тим, що направлена Банком інформація стане доступною третім особам та, відповідно, надає згоду на її розголошення.  </w:t>
            </w:r>
          </w:p>
        </w:tc>
      </w:tr>
      <w:tr w:rsidR="00376D91" w:rsidRPr="0031231B" w14:paraId="08D170B5" w14:textId="77777777" w:rsidTr="005B47C1">
        <w:tblPrEx>
          <w:tblCellMar>
            <w:top w:w="85" w:type="dxa"/>
            <w:left w:w="85" w:type="dxa"/>
            <w:bottom w:w="85" w:type="dxa"/>
            <w:right w:w="85" w:type="dxa"/>
          </w:tblCellMar>
        </w:tblPrEx>
        <w:tc>
          <w:tcPr>
            <w:tcW w:w="10915" w:type="dxa"/>
            <w:gridSpan w:val="21"/>
            <w:tcBorders>
              <w:top w:val="single" w:sz="4" w:space="0" w:color="auto"/>
              <w:bottom w:val="dashed" w:sz="4" w:space="0" w:color="auto"/>
            </w:tcBorders>
            <w:shd w:val="clear" w:color="auto" w:fill="auto"/>
          </w:tcPr>
          <w:p w14:paraId="7B626534" w14:textId="77777777" w:rsidR="00ED221B" w:rsidRPr="0031231B" w:rsidRDefault="00ED221B" w:rsidP="00ED221B">
            <w:pPr>
              <w:shd w:val="clear" w:color="auto" w:fill="FFFFFF"/>
              <w:spacing w:after="0" w:line="240" w:lineRule="auto"/>
              <w:jc w:val="both"/>
              <w:rPr>
                <w:rFonts w:ascii="Times New Roman" w:hAnsi="Times New Roman"/>
                <w:lang w:val="uk-UA"/>
              </w:rPr>
            </w:pPr>
            <w:r w:rsidRPr="0031231B">
              <w:rPr>
                <w:rFonts w:ascii="Times New Roman" w:eastAsia="Times New Roman" w:hAnsi="Times New Roman"/>
                <w:bCs/>
                <w:lang w:val="uk-UA" w:eastAsia="uk-UA"/>
              </w:rPr>
              <w:t xml:space="preserve">5.2. Банк надає Клієнту в порядку та строки, встановлені Договором,  виписки про рух коштів за  Рахунком та залишки (далі – Виписки).  Виписка надається Банком за вимогою Клієнта у відділенні Банку,  у вигляді повідомлення на номер мобільного телефону Клієнта та/або за адресою електронної пошти  що вказані Клієнтом в п. 1. цієї Заяви-договору, через банкомат, у мобільному додатку Банку тощо. Банк надає щомісячну Виписку Клієнту </w:t>
            </w:r>
            <w:r w:rsidRPr="0031231B">
              <w:rPr>
                <w:rFonts w:ascii="Times New Roman" w:eastAsia="Times New Roman" w:hAnsi="Times New Roman"/>
                <w:b/>
                <w:bCs/>
                <w:lang w:val="uk-UA" w:eastAsia="uk-UA"/>
              </w:rPr>
              <w:t>один раз на календарний місяць</w:t>
            </w:r>
            <w:r w:rsidRPr="0031231B">
              <w:rPr>
                <w:rFonts w:ascii="Times New Roman" w:eastAsia="Times New Roman" w:hAnsi="Times New Roman"/>
                <w:bCs/>
                <w:lang w:val="uk-UA" w:eastAsia="uk-UA"/>
              </w:rPr>
              <w:t xml:space="preserve"> </w:t>
            </w:r>
            <w:r w:rsidRPr="0031231B">
              <w:rPr>
                <w:rFonts w:ascii="Times New Roman" w:eastAsia="Times New Roman" w:hAnsi="Times New Roman"/>
                <w:b/>
                <w:bCs/>
                <w:lang w:val="uk-UA" w:eastAsia="uk-UA"/>
              </w:rPr>
              <w:t>безоплатно</w:t>
            </w:r>
            <w:r w:rsidRPr="0031231B">
              <w:rPr>
                <w:rFonts w:ascii="Times New Roman" w:eastAsia="Times New Roman" w:hAnsi="Times New Roman"/>
                <w:bCs/>
                <w:lang w:val="uk-UA" w:eastAsia="uk-UA"/>
              </w:rPr>
              <w:t>.</w:t>
            </w:r>
          </w:p>
        </w:tc>
      </w:tr>
      <w:tr w:rsidR="00376D91" w:rsidRPr="0031231B" w14:paraId="7F08B434" w14:textId="77777777" w:rsidTr="005B47C1">
        <w:tblPrEx>
          <w:tblCellMar>
            <w:top w:w="85" w:type="dxa"/>
            <w:left w:w="85" w:type="dxa"/>
            <w:bottom w:w="85" w:type="dxa"/>
            <w:right w:w="85" w:type="dxa"/>
          </w:tblCellMar>
        </w:tblPrEx>
        <w:tc>
          <w:tcPr>
            <w:tcW w:w="10915" w:type="dxa"/>
            <w:gridSpan w:val="21"/>
            <w:tcBorders>
              <w:top w:val="single" w:sz="4" w:space="0" w:color="auto"/>
              <w:bottom w:val="dashed" w:sz="4" w:space="0" w:color="auto"/>
            </w:tcBorders>
            <w:shd w:val="clear" w:color="auto" w:fill="auto"/>
          </w:tcPr>
          <w:p w14:paraId="65DD8A1F" w14:textId="77777777" w:rsidR="00ED221B" w:rsidRPr="0031231B" w:rsidRDefault="00ED221B" w:rsidP="006B3666">
            <w:pPr>
              <w:shd w:val="clear" w:color="auto" w:fill="FFFFFF"/>
              <w:spacing w:after="0" w:line="240" w:lineRule="auto"/>
              <w:jc w:val="both"/>
              <w:rPr>
                <w:rFonts w:ascii="Times New Roman" w:hAnsi="Times New Roman"/>
                <w:lang w:val="uk-UA"/>
              </w:rPr>
            </w:pPr>
            <w:r w:rsidRPr="0031231B">
              <w:rPr>
                <w:rFonts w:ascii="Times New Roman" w:eastAsia="Times New Roman" w:hAnsi="Times New Roman"/>
                <w:bCs/>
                <w:lang w:val="uk-UA" w:eastAsia="uk-UA"/>
              </w:rPr>
              <w:t>5.3. Клієнт має право змінити отриманий (згенерований у процедурах, визначених Договором) при видачі Картки ПІН-код Картки одразу після її отримання та активації, а також необмежену кількість разів протягом  строку дії Картки.</w:t>
            </w:r>
          </w:p>
        </w:tc>
      </w:tr>
      <w:tr w:rsidR="00376D91" w:rsidRPr="0031231B" w14:paraId="58A974AF" w14:textId="77777777" w:rsidTr="005B47C1">
        <w:tblPrEx>
          <w:tblCellMar>
            <w:top w:w="85" w:type="dxa"/>
            <w:left w:w="85" w:type="dxa"/>
            <w:bottom w:w="85" w:type="dxa"/>
            <w:right w:w="85" w:type="dxa"/>
          </w:tblCellMar>
        </w:tblPrEx>
        <w:trPr>
          <w:trHeight w:hRule="exact" w:val="2157"/>
        </w:trPr>
        <w:tc>
          <w:tcPr>
            <w:tcW w:w="10915" w:type="dxa"/>
            <w:gridSpan w:val="21"/>
            <w:tcBorders>
              <w:top w:val="single" w:sz="4" w:space="0" w:color="auto"/>
              <w:bottom w:val="dashed" w:sz="4" w:space="0" w:color="auto"/>
            </w:tcBorders>
            <w:shd w:val="clear" w:color="auto" w:fill="auto"/>
          </w:tcPr>
          <w:p w14:paraId="7F14B67A" w14:textId="5F730CFF" w:rsidR="00ED221B" w:rsidRPr="0031231B" w:rsidRDefault="00ED221B" w:rsidP="006B3666">
            <w:pPr>
              <w:spacing w:after="0" w:line="240" w:lineRule="auto"/>
              <w:jc w:val="both"/>
              <w:rPr>
                <w:rFonts w:ascii="Times New Roman" w:hAnsi="Times New Roman"/>
                <w:lang w:val="uk-UA"/>
              </w:rPr>
            </w:pPr>
            <w:r w:rsidRPr="0031231B">
              <w:rPr>
                <w:rFonts w:ascii="Times New Roman" w:eastAsia="Times New Roman" w:hAnsi="Times New Roman"/>
                <w:bCs/>
                <w:lang w:val="uk-UA" w:eastAsia="uk-UA"/>
              </w:rPr>
              <w:t xml:space="preserve">5.4. </w:t>
            </w:r>
            <w:r w:rsidR="009D56AC" w:rsidRPr="0031231B">
              <w:rPr>
                <w:rFonts w:ascii="Times New Roman" w:hAnsi="Times New Roman"/>
                <w:bCs/>
                <w:lang w:val="uk-UA" w:eastAsia="uk-UA"/>
              </w:rPr>
              <w:t xml:space="preserve">Банк, з метою зниження ризику несанкціонованого використання коштів за Картками встановлює обмеження (далі – Стандартні </w:t>
            </w:r>
            <w:proofErr w:type="spellStart"/>
            <w:r w:rsidR="009D56AC" w:rsidRPr="0031231B">
              <w:rPr>
                <w:rFonts w:ascii="Times New Roman" w:hAnsi="Times New Roman"/>
                <w:bCs/>
                <w:lang w:val="uk-UA" w:eastAsia="uk-UA"/>
              </w:rPr>
              <w:t>авторизаційні</w:t>
            </w:r>
            <w:proofErr w:type="spellEnd"/>
            <w:r w:rsidR="009D56AC" w:rsidRPr="0031231B">
              <w:rPr>
                <w:rFonts w:ascii="Times New Roman" w:hAnsi="Times New Roman"/>
                <w:bCs/>
                <w:lang w:val="uk-UA" w:eastAsia="uk-UA"/>
              </w:rPr>
              <w:t xml:space="preserve"> ліміти), що обмежують суму та кількість операцій за певний період. Клієнт має право змінювати розміри Стандартних авторизаційних лімітів у межах Максимальних авторизаційних лімітів (встановлених платіжною системою або нормативно-правовими актами Національного банку України як максимальні обмеження за платіжними операціями з використанням Карток)  самостійно у Мобільному додатку або  шляхом звернення до Контакт-центру чи Відділення Банку. Перелік Стандартних авторизаційних лімітів, що діють на дату укладання Договору, наводиться у додатку 1 до цієї Заяви-договору. Розмір Стандартних лімітів  можуть бути змінені Банком у порядку, передбаченому п.5.5. цієї Заяви-договору.</w:t>
            </w:r>
          </w:p>
        </w:tc>
      </w:tr>
      <w:tr w:rsidR="00376D91" w:rsidRPr="0031231B" w14:paraId="5E9A8028" w14:textId="77777777" w:rsidTr="005B47C1">
        <w:tblPrEx>
          <w:tblCellMar>
            <w:top w:w="85" w:type="dxa"/>
            <w:left w:w="85" w:type="dxa"/>
            <w:bottom w:w="85" w:type="dxa"/>
            <w:right w:w="85" w:type="dxa"/>
          </w:tblCellMar>
        </w:tblPrEx>
        <w:trPr>
          <w:trHeight w:val="6222"/>
        </w:trPr>
        <w:tc>
          <w:tcPr>
            <w:tcW w:w="10915" w:type="dxa"/>
            <w:gridSpan w:val="21"/>
            <w:tcBorders>
              <w:top w:val="single" w:sz="4" w:space="0" w:color="auto"/>
              <w:bottom w:val="dashed" w:sz="4" w:space="0" w:color="auto"/>
            </w:tcBorders>
            <w:shd w:val="clear" w:color="auto" w:fill="auto"/>
          </w:tcPr>
          <w:p w14:paraId="6DD55FBB" w14:textId="6FD0F5EF" w:rsidR="009D56AC" w:rsidRPr="0031231B" w:rsidRDefault="00ED221B" w:rsidP="006B3666">
            <w:pPr>
              <w:autoSpaceDE w:val="0"/>
              <w:autoSpaceDN w:val="0"/>
              <w:spacing w:after="0" w:line="240" w:lineRule="auto"/>
              <w:jc w:val="both"/>
              <w:rPr>
                <w:rFonts w:ascii="Times New Roman" w:hAnsi="Times New Roman"/>
                <w:bCs/>
                <w:lang w:val="uk-UA" w:eastAsia="uk-UA"/>
              </w:rPr>
            </w:pPr>
            <w:r w:rsidRPr="0031231B">
              <w:rPr>
                <w:rFonts w:ascii="Times New Roman" w:eastAsia="Times New Roman" w:hAnsi="Times New Roman"/>
                <w:bCs/>
                <w:lang w:val="uk-UA" w:eastAsia="uk-UA"/>
              </w:rPr>
              <w:lastRenderedPageBreak/>
              <w:t xml:space="preserve">5.5. </w:t>
            </w:r>
            <w:r w:rsidR="009D56AC" w:rsidRPr="0031231B">
              <w:rPr>
                <w:rFonts w:ascii="Times New Roman" w:hAnsi="Times New Roman"/>
                <w:bCs/>
                <w:lang w:val="uk-UA" w:eastAsia="uk-UA"/>
              </w:rPr>
              <w:t xml:space="preserve">Банк має право запропонувати Клієнту змінити умови Договору, в </w:t>
            </w:r>
            <w:proofErr w:type="spellStart"/>
            <w:r w:rsidR="009D56AC" w:rsidRPr="0031231B">
              <w:rPr>
                <w:rFonts w:ascii="Times New Roman" w:hAnsi="Times New Roman"/>
                <w:bCs/>
                <w:lang w:val="uk-UA" w:eastAsia="uk-UA"/>
              </w:rPr>
              <w:t>т.ч</w:t>
            </w:r>
            <w:proofErr w:type="spellEnd"/>
            <w:r w:rsidR="009D56AC" w:rsidRPr="0031231B">
              <w:rPr>
                <w:rFonts w:ascii="Times New Roman" w:hAnsi="Times New Roman"/>
                <w:bCs/>
                <w:lang w:val="uk-UA" w:eastAsia="uk-UA"/>
              </w:rPr>
              <w:t xml:space="preserve">. змінити Правила, Тарифи, Умови банківських Продуктів/Стандартні </w:t>
            </w:r>
            <w:proofErr w:type="spellStart"/>
            <w:r w:rsidR="009D56AC" w:rsidRPr="0031231B">
              <w:rPr>
                <w:rFonts w:ascii="Times New Roman" w:hAnsi="Times New Roman"/>
                <w:bCs/>
                <w:lang w:val="uk-UA" w:eastAsia="uk-UA"/>
              </w:rPr>
              <w:t>авторизаційні</w:t>
            </w:r>
            <w:proofErr w:type="spellEnd"/>
            <w:r w:rsidR="009D56AC" w:rsidRPr="0031231B">
              <w:rPr>
                <w:rFonts w:ascii="Times New Roman" w:hAnsi="Times New Roman"/>
                <w:bCs/>
                <w:lang w:val="uk-UA" w:eastAsia="uk-UA"/>
              </w:rPr>
              <w:t xml:space="preserve"> ліміти</w:t>
            </w:r>
            <w:r w:rsidR="005C262B" w:rsidRPr="0031231B">
              <w:rPr>
                <w:rFonts w:ascii="Times New Roman" w:hAnsi="Times New Roman"/>
                <w:bCs/>
                <w:lang w:val="uk-UA" w:eastAsia="uk-UA"/>
              </w:rPr>
              <w:t xml:space="preserve"> тощо</w:t>
            </w:r>
            <w:r w:rsidR="009D56AC" w:rsidRPr="0031231B">
              <w:rPr>
                <w:rFonts w:ascii="Times New Roman" w:hAnsi="Times New Roman"/>
                <w:bCs/>
                <w:lang w:val="uk-UA" w:eastAsia="uk-UA"/>
              </w:rPr>
              <w:t>, та інформує про це Клієнта шляхом розміщення пропозиції про зміну умов Договору (далі – Пропозиція) в загальнодоступних для Клієнтів місцях (</w:t>
            </w:r>
            <w:r w:rsidR="005C262B" w:rsidRPr="0031231B">
              <w:rPr>
                <w:rFonts w:ascii="Times New Roman" w:hAnsi="Times New Roman"/>
                <w:bCs/>
                <w:lang w:val="uk-UA" w:eastAsia="uk-UA"/>
              </w:rPr>
              <w:t xml:space="preserve">на дошках об’яв в </w:t>
            </w:r>
            <w:r w:rsidR="009D56AC" w:rsidRPr="0031231B">
              <w:rPr>
                <w:rFonts w:ascii="Times New Roman" w:hAnsi="Times New Roman"/>
                <w:bCs/>
                <w:lang w:val="uk-UA" w:eastAsia="uk-UA"/>
              </w:rPr>
              <w:t xml:space="preserve">операційній залі Банку, </w:t>
            </w:r>
            <w:r w:rsidR="005C262B" w:rsidRPr="0031231B">
              <w:rPr>
                <w:rFonts w:ascii="Times New Roman" w:hAnsi="Times New Roman"/>
                <w:bCs/>
                <w:lang w:val="uk-UA" w:eastAsia="uk-UA"/>
              </w:rPr>
              <w:t xml:space="preserve">в мережі Інтернет на офіційному </w:t>
            </w:r>
            <w:r w:rsidR="009D56AC" w:rsidRPr="0031231B">
              <w:rPr>
                <w:rFonts w:ascii="Times New Roman" w:hAnsi="Times New Roman"/>
                <w:bCs/>
                <w:lang w:val="uk-UA" w:eastAsia="uk-UA"/>
              </w:rPr>
              <w:t>Сайті Банку),  з обов’язковим направленням Клієнтам (які обслуговуються на умовах Договорів, до яких вносяться зміни) повідомлення про такі зміни  та необхідність ознайомлення з ними на Сайті Банку, із забезпеченням можливості встановити дату такого повідомлення, не пізніше 30 календарних днів до дати такої зміни у спосіб, визначений чинним законодавством України та передбачений п. 5.1. цієї Заяви-договору.</w:t>
            </w:r>
          </w:p>
          <w:p w14:paraId="097D276C" w14:textId="3E77B21C" w:rsidR="00ED221B" w:rsidRPr="0031231B" w:rsidRDefault="00ED221B" w:rsidP="006B3666">
            <w:pPr>
              <w:autoSpaceDE w:val="0"/>
              <w:autoSpaceDN w:val="0"/>
              <w:spacing w:after="0" w:line="240" w:lineRule="auto"/>
              <w:jc w:val="both"/>
              <w:rPr>
                <w:rFonts w:ascii="Times New Roman" w:eastAsia="Times New Roman" w:hAnsi="Times New Roman"/>
                <w:bCs/>
                <w:lang w:val="uk-UA" w:eastAsia="uk-UA"/>
              </w:rPr>
            </w:pPr>
            <w:r w:rsidRPr="0031231B">
              <w:rPr>
                <w:rFonts w:ascii="Times New Roman" w:eastAsia="Times New Roman" w:hAnsi="Times New Roman"/>
                <w:bCs/>
                <w:lang w:val="uk-UA" w:eastAsia="uk-UA"/>
              </w:rPr>
              <w:t>У разі незгоди із Пропозицією Клієнт зобов’язаний письмово повідомити Банк про таку незгоду. Письмова незгода Клієнта з Пропозиціє</w:t>
            </w:r>
            <w:r w:rsidR="009B2B84" w:rsidRPr="0031231B">
              <w:rPr>
                <w:rFonts w:ascii="Times New Roman" w:eastAsia="Times New Roman" w:hAnsi="Times New Roman"/>
                <w:bCs/>
                <w:lang w:val="uk-UA" w:eastAsia="uk-UA"/>
              </w:rPr>
              <w:t>ю</w:t>
            </w:r>
            <w:r w:rsidRPr="0031231B">
              <w:rPr>
                <w:rFonts w:ascii="Times New Roman" w:eastAsia="Times New Roman" w:hAnsi="Times New Roman"/>
                <w:bCs/>
                <w:lang w:val="uk-UA" w:eastAsia="uk-UA"/>
              </w:rPr>
              <w:t xml:space="preserve">  буде вважатись надісланою або наданою Банку лише у разі її отримання Банком до 17-00 за Київським часом за 3 (три) банківських дня, що передують календарному дню набрання чинності Пропозиції, при цьому, Клієнт у строк, протягом якого він має надіслати/надати до Банку відповідну письмову незгоду, зобов’язаний з’явитись в банківський день до Банку особисто або через свого уповноваженого за довіреністю представника та узгодити з Банком ті положення, з якими Клієнт не погоджується. У разі неотримання Банком письмової незгоди Клієнта з Пропозицією  (незалежно від причин, в тому числі, поважних причин), неявки Клієнта (його представника) у відповідні строки для узгодження з Банком Пропозиції, з якими Клієнт не погоджувався, або досягнення згоди під час звернення Клієнта до Банку щодо Пропозиці</w:t>
            </w:r>
            <w:r w:rsidR="006F0372" w:rsidRPr="0031231B">
              <w:rPr>
                <w:rFonts w:ascii="Times New Roman" w:eastAsia="Times New Roman" w:hAnsi="Times New Roman"/>
                <w:bCs/>
                <w:lang w:val="uk-UA" w:eastAsia="uk-UA"/>
              </w:rPr>
              <w:t>й</w:t>
            </w:r>
            <w:r w:rsidRPr="0031231B">
              <w:rPr>
                <w:rFonts w:ascii="Times New Roman" w:eastAsia="Times New Roman" w:hAnsi="Times New Roman"/>
                <w:bCs/>
                <w:lang w:val="uk-UA" w:eastAsia="uk-UA"/>
              </w:rPr>
              <w:t xml:space="preserve">, з якими Клієнт не погоджувався в письмовій незгоді, сторони вважатимуть письмову незгоду </w:t>
            </w:r>
            <w:r w:rsidR="005C262B" w:rsidRPr="0031231B">
              <w:rPr>
                <w:rFonts w:ascii="Times New Roman" w:eastAsia="Times New Roman" w:hAnsi="Times New Roman"/>
                <w:bCs/>
                <w:lang w:val="uk-UA" w:eastAsia="uk-UA"/>
              </w:rPr>
              <w:t>Клієнта</w:t>
            </w:r>
            <w:r w:rsidRPr="0031231B">
              <w:rPr>
                <w:rFonts w:ascii="Times New Roman" w:eastAsia="Times New Roman" w:hAnsi="Times New Roman"/>
                <w:bCs/>
                <w:lang w:val="uk-UA" w:eastAsia="uk-UA"/>
              </w:rPr>
              <w:t xml:space="preserve"> анульованою Клієнтом та такою, що не має юридичної сили і не повинна розглядатись Банком, а Пропозицію  такою, що набуває чинності з вказаної в повідомленні дати та є обов’язковою для виконання сторонами Договору. Зміна умов Договору у порядку, передбаченому цим пунктом вважатиметься сторонами такою, що здійснена за згодою сторін.</w:t>
            </w:r>
          </w:p>
          <w:p w14:paraId="3365AC94" w14:textId="5840CF18" w:rsidR="00ED221B" w:rsidRPr="0031231B" w:rsidRDefault="00ED221B" w:rsidP="006B3666">
            <w:pPr>
              <w:autoSpaceDE w:val="0"/>
              <w:autoSpaceDN w:val="0"/>
              <w:spacing w:after="0" w:line="240" w:lineRule="auto"/>
              <w:jc w:val="both"/>
              <w:rPr>
                <w:rFonts w:ascii="Times New Roman" w:hAnsi="Times New Roman"/>
                <w:lang w:val="uk-UA"/>
              </w:rPr>
            </w:pPr>
            <w:r w:rsidRPr="0031231B">
              <w:rPr>
                <w:rFonts w:ascii="Times New Roman" w:eastAsia="Times New Roman" w:hAnsi="Times New Roman"/>
                <w:bCs/>
                <w:lang w:val="uk-UA" w:eastAsia="uk-UA"/>
              </w:rPr>
              <w:t xml:space="preserve">Сторони погоджуються, що у разі недосягнення згоди щодо положень Пропозиції письмова незгода Клієнта може бути підставою для розірвання Договору та закриття Банком Рахунку в порядку та в строки, визначені Договором, але без стягнення з Клієнта плати за розірвання Договору. Більш детально порядок направлення Повідомлення визначено у п.1.7. «Порядок внесення змін» Правил. </w:t>
            </w:r>
          </w:p>
        </w:tc>
      </w:tr>
      <w:tr w:rsidR="00376D91" w:rsidRPr="0031231B" w14:paraId="0B0D7C4E" w14:textId="77777777" w:rsidTr="005B47C1">
        <w:tblPrEx>
          <w:tblCellMar>
            <w:top w:w="85" w:type="dxa"/>
            <w:left w:w="85" w:type="dxa"/>
            <w:bottom w:w="85" w:type="dxa"/>
            <w:right w:w="85" w:type="dxa"/>
          </w:tblCellMar>
        </w:tblPrEx>
        <w:trPr>
          <w:trHeight w:val="511"/>
        </w:trPr>
        <w:tc>
          <w:tcPr>
            <w:tcW w:w="10915" w:type="dxa"/>
            <w:gridSpan w:val="21"/>
            <w:tcBorders>
              <w:top w:val="single" w:sz="4" w:space="0" w:color="auto"/>
              <w:bottom w:val="dashed" w:sz="4" w:space="0" w:color="auto"/>
            </w:tcBorders>
            <w:shd w:val="clear" w:color="auto" w:fill="auto"/>
          </w:tcPr>
          <w:p w14:paraId="174D499B" w14:textId="4332ED2D" w:rsidR="00ED221B" w:rsidRPr="0031231B" w:rsidRDefault="00ED221B" w:rsidP="006F0372">
            <w:pPr>
              <w:autoSpaceDE w:val="0"/>
              <w:autoSpaceDN w:val="0"/>
              <w:spacing w:after="0" w:line="240" w:lineRule="auto"/>
              <w:jc w:val="both"/>
              <w:rPr>
                <w:rFonts w:ascii="Times New Roman" w:hAnsi="Times New Roman"/>
                <w:lang w:val="uk-UA"/>
              </w:rPr>
            </w:pPr>
            <w:r w:rsidRPr="0031231B">
              <w:rPr>
                <w:rFonts w:ascii="Times New Roman" w:eastAsia="Times New Roman" w:hAnsi="Times New Roman"/>
                <w:bCs/>
                <w:lang w:val="uk-UA" w:eastAsia="uk-UA"/>
              </w:rPr>
              <w:t xml:space="preserve">5.6. Банк зобов’язаний повідомити Клієнта про закінчення строку дії Картки у спосіб, передбачений п. 5.1. цієї Заяви-договору, </w:t>
            </w:r>
            <w:r w:rsidRPr="0031231B">
              <w:rPr>
                <w:rFonts w:ascii="Times New Roman" w:hAnsi="Times New Roman"/>
                <w:lang w:val="uk-UA"/>
              </w:rPr>
              <w:t>щонайменше за 10 календарних днів до закінчення строку дії Картки.</w:t>
            </w:r>
          </w:p>
        </w:tc>
      </w:tr>
      <w:tr w:rsidR="00376D91" w:rsidRPr="0031231B" w14:paraId="370799CE" w14:textId="77777777" w:rsidTr="005B47C1">
        <w:tblPrEx>
          <w:tblCellMar>
            <w:top w:w="85" w:type="dxa"/>
            <w:left w:w="85" w:type="dxa"/>
            <w:bottom w:w="85" w:type="dxa"/>
            <w:right w:w="85" w:type="dxa"/>
          </w:tblCellMar>
        </w:tblPrEx>
        <w:tc>
          <w:tcPr>
            <w:tcW w:w="10915" w:type="dxa"/>
            <w:gridSpan w:val="21"/>
            <w:tcBorders>
              <w:top w:val="single" w:sz="4" w:space="0" w:color="auto"/>
              <w:bottom w:val="dashed" w:sz="4" w:space="0" w:color="auto"/>
            </w:tcBorders>
            <w:shd w:val="clear" w:color="auto" w:fill="auto"/>
          </w:tcPr>
          <w:p w14:paraId="1F666A45" w14:textId="2F080AFA" w:rsidR="00ED221B" w:rsidRPr="0031231B" w:rsidRDefault="00ED221B" w:rsidP="00ED221B">
            <w:pPr>
              <w:shd w:val="clear" w:color="auto" w:fill="FFFFFF"/>
              <w:spacing w:after="0" w:line="240" w:lineRule="auto"/>
              <w:jc w:val="both"/>
              <w:rPr>
                <w:rFonts w:ascii="Times New Roman" w:hAnsi="Times New Roman"/>
                <w:lang w:val="uk-UA"/>
              </w:rPr>
            </w:pPr>
            <w:r w:rsidRPr="0031231B">
              <w:rPr>
                <w:rFonts w:ascii="Times New Roman" w:hAnsi="Times New Roman"/>
                <w:lang w:val="uk-UA"/>
              </w:rPr>
              <w:t xml:space="preserve">5.7. </w:t>
            </w:r>
            <w:r w:rsidR="005C262B" w:rsidRPr="0031231B">
              <w:rPr>
                <w:rFonts w:ascii="Times New Roman" w:hAnsi="Times New Roman"/>
                <w:lang w:val="uk-UA"/>
              </w:rPr>
              <w:t xml:space="preserve">Договір діє до повного виконання Сторонами своїх зобов’язань за ним. </w:t>
            </w:r>
            <w:r w:rsidRPr="0031231B">
              <w:rPr>
                <w:rFonts w:ascii="Times New Roman" w:hAnsi="Times New Roman"/>
                <w:lang w:val="uk-UA"/>
              </w:rPr>
              <w:t xml:space="preserve">Договір може бути </w:t>
            </w:r>
            <w:r w:rsidR="005C262B" w:rsidRPr="0031231B">
              <w:rPr>
                <w:rFonts w:ascii="Times New Roman" w:hAnsi="Times New Roman"/>
                <w:lang w:val="uk-UA"/>
              </w:rPr>
              <w:t xml:space="preserve">в будь-який час </w:t>
            </w:r>
            <w:r w:rsidRPr="0031231B">
              <w:rPr>
                <w:rFonts w:ascii="Times New Roman" w:hAnsi="Times New Roman"/>
                <w:lang w:val="uk-UA"/>
              </w:rPr>
              <w:t xml:space="preserve">розірвано шляхом подання Клієнтом до відділення Банку заяви за встановленою Банком формою щодо закриття Карткового рахунку/Пакету, за умови належного виконання Клієнтом всіх своїх зобов’язань передбачених цим Договором, за виключенням випадків, коли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 Рахунок закривається через 30 (тридцять)  банківських днів з моменту отримання від Клієнта заяви про закриття Рахунку/Пакету.  </w:t>
            </w:r>
          </w:p>
        </w:tc>
      </w:tr>
      <w:tr w:rsidR="00376D91" w:rsidRPr="0031231B" w14:paraId="6EE8BBA8" w14:textId="77777777" w:rsidTr="005B47C1">
        <w:tblPrEx>
          <w:tblCellMar>
            <w:top w:w="85" w:type="dxa"/>
            <w:left w:w="85" w:type="dxa"/>
            <w:bottom w:w="85" w:type="dxa"/>
            <w:right w:w="85" w:type="dxa"/>
          </w:tblCellMar>
        </w:tblPrEx>
        <w:tc>
          <w:tcPr>
            <w:tcW w:w="10915" w:type="dxa"/>
            <w:gridSpan w:val="21"/>
            <w:tcBorders>
              <w:top w:val="single" w:sz="4" w:space="0" w:color="auto"/>
              <w:bottom w:val="dashed" w:sz="4" w:space="0" w:color="auto"/>
            </w:tcBorders>
            <w:shd w:val="clear" w:color="auto" w:fill="auto"/>
          </w:tcPr>
          <w:p w14:paraId="39A44B47" w14:textId="3DAD846C" w:rsidR="00ED221B" w:rsidRPr="0031231B" w:rsidRDefault="00ED221B" w:rsidP="00CF2DFE">
            <w:pPr>
              <w:shd w:val="clear" w:color="auto" w:fill="FFFFFF"/>
              <w:spacing w:after="0" w:line="240" w:lineRule="auto"/>
              <w:jc w:val="both"/>
              <w:rPr>
                <w:rFonts w:ascii="Times New Roman" w:hAnsi="Times New Roman"/>
                <w:lang w:val="uk-UA"/>
              </w:rPr>
            </w:pPr>
            <w:r w:rsidRPr="0031231B">
              <w:rPr>
                <w:rFonts w:ascii="Times New Roman" w:hAnsi="Times New Roman"/>
                <w:lang w:val="uk-UA"/>
              </w:rPr>
              <w:t xml:space="preserve">5.8. </w:t>
            </w:r>
            <w:r w:rsidR="00CF2DFE" w:rsidRPr="00CF2DFE">
              <w:rPr>
                <w:rFonts w:ascii="Times New Roman" w:hAnsi="Times New Roman"/>
                <w:lang w:val="uk-UA"/>
              </w:rPr>
              <w:t xml:space="preserve">Клієнт підтверджує </w:t>
            </w:r>
            <w:r w:rsidRPr="0031231B">
              <w:rPr>
                <w:rFonts w:ascii="Times New Roman" w:hAnsi="Times New Roman"/>
                <w:lang w:val="uk-UA"/>
              </w:rPr>
              <w:t xml:space="preserve">отримання </w:t>
            </w:r>
            <w:r w:rsidR="00CF2DFE">
              <w:rPr>
                <w:rFonts w:ascii="Times New Roman" w:hAnsi="Times New Roman"/>
                <w:lang w:val="uk-UA"/>
              </w:rPr>
              <w:t>ним</w:t>
            </w:r>
            <w:r w:rsidR="00CF2DFE" w:rsidRPr="0031231B">
              <w:rPr>
                <w:rFonts w:ascii="Times New Roman" w:hAnsi="Times New Roman"/>
                <w:lang w:val="uk-UA"/>
              </w:rPr>
              <w:t xml:space="preserve"> </w:t>
            </w:r>
            <w:r w:rsidRPr="0031231B">
              <w:rPr>
                <w:rFonts w:ascii="Times New Roman" w:hAnsi="Times New Roman"/>
                <w:lang w:val="uk-UA"/>
              </w:rPr>
              <w:t xml:space="preserve">всіх пояснень, необхідних для забезпечення можливості оцінити, чи адаптовано договір до </w:t>
            </w:r>
            <w:r w:rsidR="00CF2DFE">
              <w:rPr>
                <w:rFonts w:ascii="Times New Roman" w:hAnsi="Times New Roman"/>
                <w:lang w:val="uk-UA"/>
              </w:rPr>
              <w:t>його</w:t>
            </w:r>
            <w:r w:rsidR="00CF2DFE" w:rsidRPr="0031231B">
              <w:rPr>
                <w:rFonts w:ascii="Times New Roman" w:hAnsi="Times New Roman"/>
                <w:lang w:val="uk-UA"/>
              </w:rPr>
              <w:t xml:space="preserve"> </w:t>
            </w:r>
            <w:r w:rsidRPr="0031231B">
              <w:rPr>
                <w:rFonts w:ascii="Times New Roman" w:hAnsi="Times New Roman"/>
                <w:lang w:val="uk-UA"/>
              </w:rPr>
              <w:t xml:space="preserve">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w:t>
            </w:r>
            <w:r w:rsidR="00CF2DFE">
              <w:rPr>
                <w:rFonts w:ascii="Times New Roman" w:hAnsi="Times New Roman"/>
                <w:lang w:val="uk-UA"/>
              </w:rPr>
              <w:t>Клієнта</w:t>
            </w:r>
            <w:r w:rsidRPr="0031231B">
              <w:rPr>
                <w:rFonts w:ascii="Times New Roman" w:hAnsi="Times New Roman"/>
                <w:lang w:val="uk-UA"/>
              </w:rPr>
              <w:t xml:space="preserve">, в тому числі в разі невиконання </w:t>
            </w:r>
            <w:r w:rsidR="00CF2DFE">
              <w:rPr>
                <w:rFonts w:ascii="Times New Roman" w:hAnsi="Times New Roman"/>
                <w:lang w:val="uk-UA"/>
              </w:rPr>
              <w:t>ним</w:t>
            </w:r>
            <w:r w:rsidR="00CF2DFE" w:rsidRPr="0031231B">
              <w:rPr>
                <w:rFonts w:ascii="Times New Roman" w:hAnsi="Times New Roman"/>
                <w:lang w:val="uk-UA"/>
              </w:rPr>
              <w:t xml:space="preserve"> </w:t>
            </w:r>
            <w:r w:rsidRPr="0031231B">
              <w:rPr>
                <w:rFonts w:ascii="Times New Roman" w:hAnsi="Times New Roman"/>
                <w:lang w:val="uk-UA"/>
              </w:rPr>
              <w:t>зобов’язань за таким договором.</w:t>
            </w:r>
          </w:p>
        </w:tc>
      </w:tr>
      <w:tr w:rsidR="00376D91" w:rsidRPr="0031231B" w14:paraId="0B1EE192" w14:textId="77777777" w:rsidTr="005B47C1">
        <w:tblPrEx>
          <w:tblCellMar>
            <w:top w:w="85" w:type="dxa"/>
            <w:left w:w="85" w:type="dxa"/>
            <w:bottom w:w="85" w:type="dxa"/>
            <w:right w:w="85" w:type="dxa"/>
          </w:tblCellMar>
        </w:tblPrEx>
        <w:tc>
          <w:tcPr>
            <w:tcW w:w="10915" w:type="dxa"/>
            <w:gridSpan w:val="21"/>
            <w:tcBorders>
              <w:top w:val="single" w:sz="4" w:space="0" w:color="auto"/>
              <w:bottom w:val="dashed" w:sz="4" w:space="0" w:color="auto"/>
            </w:tcBorders>
            <w:shd w:val="clear" w:color="auto" w:fill="auto"/>
          </w:tcPr>
          <w:p w14:paraId="71740634" w14:textId="77777777" w:rsidR="00ED221B" w:rsidRPr="0031231B" w:rsidRDefault="00ED221B" w:rsidP="00ED221B">
            <w:pPr>
              <w:shd w:val="clear" w:color="auto" w:fill="FFFFFF"/>
              <w:spacing w:after="0" w:line="240" w:lineRule="auto"/>
              <w:jc w:val="both"/>
              <w:rPr>
                <w:rFonts w:ascii="Times New Roman" w:hAnsi="Times New Roman"/>
                <w:lang w:val="uk-UA"/>
              </w:rPr>
            </w:pPr>
            <w:r w:rsidRPr="0031231B">
              <w:rPr>
                <w:rFonts w:ascii="Times New Roman" w:hAnsi="Times New Roman"/>
                <w:bCs/>
                <w:lang w:val="uk-UA"/>
              </w:rPr>
              <w:t>5.9. Сторона, яка порушила зобов'язання за цим Договором, звільняється від відповідальності за порушення виконання такого зобов’язання, якщо вона доведе, що таке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tc>
      </w:tr>
      <w:tr w:rsidR="00376D91" w:rsidRPr="008F79A2" w14:paraId="7BDA79B4" w14:textId="77777777" w:rsidTr="005B47C1">
        <w:tblPrEx>
          <w:tblCellMar>
            <w:top w:w="85" w:type="dxa"/>
            <w:left w:w="85" w:type="dxa"/>
            <w:bottom w:w="85" w:type="dxa"/>
            <w:right w:w="85" w:type="dxa"/>
          </w:tblCellMar>
        </w:tblPrEx>
        <w:tc>
          <w:tcPr>
            <w:tcW w:w="10915" w:type="dxa"/>
            <w:gridSpan w:val="21"/>
            <w:tcBorders>
              <w:top w:val="single" w:sz="4" w:space="0" w:color="auto"/>
              <w:bottom w:val="dashed" w:sz="4" w:space="0" w:color="auto"/>
            </w:tcBorders>
            <w:shd w:val="clear" w:color="auto" w:fill="auto"/>
          </w:tcPr>
          <w:p w14:paraId="19902440" w14:textId="77777777" w:rsidR="00AC6370" w:rsidRPr="0031231B" w:rsidRDefault="00AC6370" w:rsidP="006B3666">
            <w:pPr>
              <w:shd w:val="clear" w:color="auto" w:fill="FFFFFF"/>
              <w:tabs>
                <w:tab w:val="left" w:pos="316"/>
              </w:tabs>
              <w:spacing w:after="0" w:line="240" w:lineRule="auto"/>
              <w:ind w:left="32"/>
              <w:jc w:val="both"/>
              <w:rPr>
                <w:rFonts w:ascii="Times New Roman" w:hAnsi="Times New Roman"/>
                <w:bCs/>
                <w:lang w:val="uk-UA"/>
              </w:rPr>
            </w:pPr>
            <w:r w:rsidRPr="0031231B">
              <w:rPr>
                <w:rFonts w:ascii="Times New Roman" w:hAnsi="Times New Roman"/>
                <w:bCs/>
                <w:lang w:val="uk-UA"/>
              </w:rPr>
              <w:t>5.10. Банк несе відповідальність за невиконання або неналежне виконання зобов’язань за цим Договором  відповідно до законодавства України, нормативно-правових актів Національного банку України та умов Договору, зокрема:</w:t>
            </w:r>
          </w:p>
          <w:p w14:paraId="49CB7833" w14:textId="77777777" w:rsidR="00AC6370" w:rsidRPr="0031231B" w:rsidRDefault="00AC6370" w:rsidP="006B3666">
            <w:pPr>
              <w:shd w:val="clear" w:color="auto" w:fill="FFFFFF"/>
              <w:tabs>
                <w:tab w:val="left" w:pos="316"/>
              </w:tabs>
              <w:spacing w:after="0" w:line="240" w:lineRule="auto"/>
              <w:ind w:left="32"/>
              <w:jc w:val="both"/>
              <w:rPr>
                <w:rFonts w:ascii="Times New Roman" w:hAnsi="Times New Roman"/>
                <w:bCs/>
                <w:lang w:val="uk-UA"/>
              </w:rPr>
            </w:pPr>
            <w:r w:rsidRPr="0031231B">
              <w:rPr>
                <w:rFonts w:ascii="Times New Roman" w:hAnsi="Times New Roman"/>
                <w:bCs/>
                <w:lang w:val="uk-UA"/>
              </w:rPr>
              <w:t>- за несвоєчасне або помилкове з вини Банку здійснення платіжної операції з Рахунку, за несвоєчасне зарахування на Рахунок суми коштів, яка переказана Клієнту, Банк зобов’язаний сплатити Клієнту пеню у розмірі 0,1% від суми простроченого платежу за кожний день прострочення, що не може перевищувати 10 % суми переказу;</w:t>
            </w:r>
          </w:p>
          <w:p w14:paraId="11D6E34B" w14:textId="1DCF2B46" w:rsidR="00ED221B" w:rsidRPr="0031231B" w:rsidRDefault="00AC6370" w:rsidP="006B3666">
            <w:pPr>
              <w:shd w:val="clear" w:color="auto" w:fill="FFFFFF"/>
              <w:spacing w:after="0" w:line="240" w:lineRule="auto"/>
              <w:jc w:val="both"/>
              <w:rPr>
                <w:rFonts w:ascii="Times New Roman" w:hAnsi="Times New Roman"/>
                <w:lang w:val="uk-UA"/>
              </w:rPr>
            </w:pPr>
            <w:r w:rsidRPr="0031231B">
              <w:rPr>
                <w:rFonts w:ascii="Times New Roman" w:hAnsi="Times New Roman"/>
                <w:bCs/>
                <w:lang w:val="uk-UA"/>
              </w:rPr>
              <w:t>- за розголошення інформації, що складає банківську таємницю, за виключенням випадків передбачених вимогами законодавства та умовами цього Договору, Банк зобов’язується відшкодувати спричинені Клієнту  належним чином підтверджені збитки, якщо буде доведено, що таке розголошення сталося з вини Банку.</w:t>
            </w:r>
          </w:p>
        </w:tc>
      </w:tr>
      <w:tr w:rsidR="00376D91" w:rsidRPr="0031231B" w14:paraId="2385BA9F" w14:textId="77777777" w:rsidTr="005B47C1">
        <w:tblPrEx>
          <w:tblCellMar>
            <w:top w:w="85" w:type="dxa"/>
            <w:left w:w="85" w:type="dxa"/>
            <w:bottom w:w="85" w:type="dxa"/>
            <w:right w:w="85" w:type="dxa"/>
          </w:tblCellMar>
        </w:tblPrEx>
        <w:tc>
          <w:tcPr>
            <w:tcW w:w="10915" w:type="dxa"/>
            <w:gridSpan w:val="21"/>
            <w:tcBorders>
              <w:top w:val="single" w:sz="4" w:space="0" w:color="auto"/>
              <w:bottom w:val="dashed" w:sz="4" w:space="0" w:color="auto"/>
            </w:tcBorders>
            <w:shd w:val="clear" w:color="auto" w:fill="auto"/>
          </w:tcPr>
          <w:p w14:paraId="077BD6D8" w14:textId="77777777" w:rsidR="00ED221B" w:rsidRPr="0031231B" w:rsidRDefault="00ED221B" w:rsidP="00ED221B">
            <w:pPr>
              <w:tabs>
                <w:tab w:val="left" w:pos="284"/>
              </w:tabs>
              <w:spacing w:after="0" w:line="240" w:lineRule="auto"/>
              <w:jc w:val="both"/>
              <w:rPr>
                <w:rFonts w:ascii="Times New Roman" w:hAnsi="Times New Roman"/>
                <w:lang w:val="uk-UA"/>
              </w:rPr>
            </w:pPr>
            <w:r w:rsidRPr="0031231B">
              <w:rPr>
                <w:rFonts w:ascii="Times New Roman" w:hAnsi="Times New Roman"/>
                <w:lang w:val="uk-UA"/>
              </w:rPr>
              <w:t>5.11.Фонд гарантування вкладів фізичних осіб (далі – Фонд) гарантує Клієнту відшкодування коштів, що розміщені на його рахунках, відкритих на умовах цього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включаючи нараховані відсотки на такі кошти, відповідно до Закону України  «Про систему гарантування вкладів фізичних осіб».</w:t>
            </w:r>
          </w:p>
          <w:p w14:paraId="34EDD80A" w14:textId="44BE0AB6" w:rsidR="00ED221B" w:rsidRPr="0031231B" w:rsidRDefault="00ED221B" w:rsidP="005C262B">
            <w:pPr>
              <w:shd w:val="clear" w:color="auto" w:fill="FFFFFF"/>
              <w:spacing w:after="0" w:line="240" w:lineRule="auto"/>
              <w:jc w:val="both"/>
              <w:rPr>
                <w:rFonts w:ascii="Times New Roman" w:hAnsi="Times New Roman"/>
                <w:lang w:val="uk-UA"/>
              </w:rPr>
            </w:pPr>
            <w:r w:rsidRPr="0031231B">
              <w:rPr>
                <w:rFonts w:ascii="Times New Roman" w:hAnsi="Times New Roman"/>
                <w:lang w:val="uk-UA"/>
              </w:rPr>
              <w:lastRenderedPageBreak/>
              <w:t>Підтверджую ознайомлення з довідкою про систему гарантування вкладів фізичних осіб</w:t>
            </w:r>
            <w:r w:rsidR="005C262B" w:rsidRPr="0031231B">
              <w:rPr>
                <w:rFonts w:ascii="Times New Roman" w:hAnsi="Times New Roman"/>
                <w:lang w:val="uk-UA"/>
              </w:rPr>
              <w:t xml:space="preserve"> за формою, що відповідає  додатку </w:t>
            </w:r>
            <w:r w:rsidRPr="0031231B">
              <w:rPr>
                <w:rFonts w:ascii="Times New Roman" w:hAnsi="Times New Roman"/>
                <w:lang w:val="uk-UA"/>
              </w:rPr>
              <w:t>до інструкції про порядок здійснення Фондом гарантування вкладів фізичних осіб захисту прав та охоронюваних законом інтересів вкладників, затвердженого рішенням виконавчої дирекції Фонду від 26.05.2016 №825 та отримання її в електронній формі</w:t>
            </w:r>
            <w:r w:rsidR="005C262B" w:rsidRPr="0031231B">
              <w:rPr>
                <w:rFonts w:ascii="Times New Roman" w:hAnsi="Times New Roman"/>
                <w:lang w:val="uk-UA"/>
              </w:rPr>
              <w:t xml:space="preserve"> до укладення Договору</w:t>
            </w:r>
            <w:r w:rsidRPr="0031231B">
              <w:rPr>
                <w:rFonts w:ascii="Times New Roman" w:hAnsi="Times New Roman"/>
                <w:lang w:val="uk-UA"/>
              </w:rPr>
              <w:t xml:space="preserve">. Підтверджую згоду на отримання довідки не рідше 1 разу на рік в електронній формі шляхом завантаження з офіційного сайту банку </w:t>
            </w:r>
            <w:hyperlink r:id="rId11" w:history="1">
              <w:r w:rsidRPr="0031231B">
                <w:rPr>
                  <w:rStyle w:val="af5"/>
                  <w:rFonts w:ascii="Times New Roman" w:hAnsi="Times New Roman"/>
                  <w:color w:val="auto"/>
                  <w:lang w:val="uk-UA"/>
                </w:rPr>
                <w:t>https://www.ukrgasbank.com/private/deposits/guarantee/</w:t>
              </w:r>
            </w:hyperlink>
            <w:r w:rsidRPr="0031231B">
              <w:rPr>
                <w:rFonts w:ascii="Times New Roman" w:hAnsi="Times New Roman"/>
                <w:lang w:val="uk-UA"/>
              </w:rPr>
              <w:t>.</w:t>
            </w:r>
          </w:p>
        </w:tc>
      </w:tr>
      <w:tr w:rsidR="00376D91" w:rsidRPr="0031231B" w14:paraId="7A409DB1" w14:textId="77777777" w:rsidTr="005B47C1">
        <w:tblPrEx>
          <w:tblCellMar>
            <w:top w:w="85" w:type="dxa"/>
            <w:left w:w="85" w:type="dxa"/>
            <w:bottom w:w="85" w:type="dxa"/>
            <w:right w:w="85" w:type="dxa"/>
          </w:tblCellMar>
        </w:tblPrEx>
        <w:tc>
          <w:tcPr>
            <w:tcW w:w="10915" w:type="dxa"/>
            <w:gridSpan w:val="21"/>
            <w:tcBorders>
              <w:top w:val="single" w:sz="4" w:space="0" w:color="auto"/>
              <w:bottom w:val="dashed" w:sz="4" w:space="0" w:color="auto"/>
            </w:tcBorders>
            <w:shd w:val="clear" w:color="auto" w:fill="auto"/>
          </w:tcPr>
          <w:p w14:paraId="5C552812" w14:textId="49ADBC09" w:rsidR="00ED221B" w:rsidRPr="0031231B" w:rsidRDefault="00ED221B" w:rsidP="00ED221B">
            <w:pPr>
              <w:spacing w:after="0" w:line="240" w:lineRule="auto"/>
              <w:jc w:val="both"/>
              <w:rPr>
                <w:rFonts w:ascii="Times New Roman" w:hAnsi="Times New Roman"/>
                <w:lang w:val="uk-UA"/>
              </w:rPr>
            </w:pPr>
            <w:r w:rsidRPr="0031231B">
              <w:rPr>
                <w:rFonts w:ascii="Times New Roman" w:hAnsi="Times New Roman"/>
                <w:lang w:val="uk-UA"/>
              </w:rPr>
              <w:lastRenderedPageBreak/>
              <w:t xml:space="preserve">5.12. Клієнт, як споживач фінансових послуг у розумінні Закону України «Про фінансові послуги </w:t>
            </w:r>
            <w:r w:rsidR="005C262B" w:rsidRPr="0031231B">
              <w:rPr>
                <w:rFonts w:ascii="Times New Roman" w:hAnsi="Times New Roman"/>
                <w:lang w:val="uk-UA"/>
              </w:rPr>
              <w:t>та фінансові компанії</w:t>
            </w:r>
            <w:r w:rsidRPr="0031231B">
              <w:rPr>
                <w:rFonts w:ascii="Times New Roman" w:hAnsi="Times New Roman"/>
                <w:lang w:val="uk-UA"/>
              </w:rPr>
              <w:t>» (далі – споживач), має право звернутися до:</w:t>
            </w:r>
          </w:p>
          <w:p w14:paraId="49EF313A" w14:textId="77777777" w:rsidR="00ED221B" w:rsidRPr="0031231B" w:rsidRDefault="00ED221B" w:rsidP="00ED221B">
            <w:pPr>
              <w:spacing w:after="0" w:line="240" w:lineRule="auto"/>
              <w:ind w:firstLine="284"/>
              <w:jc w:val="both"/>
              <w:rPr>
                <w:rFonts w:ascii="Times New Roman" w:hAnsi="Times New Roman"/>
                <w:lang w:val="uk-UA"/>
              </w:rPr>
            </w:pPr>
            <w:r w:rsidRPr="0031231B">
              <w:rPr>
                <w:rFonts w:ascii="Times New Roman" w:hAnsi="Times New Roman"/>
                <w:lang w:val="uk-UA"/>
              </w:rPr>
              <w:t xml:space="preserve">- Національного банку України з питань захисту прав споживачів, а також у разі порушення Банком, новим кредитором та/або колекторською компанією законодавства у сфері споживчого кредитування, у тому числі порушення вимог щодо взаємодії із споживачами при врегулюванні простроченої заборгованості (вимог щодо етичної поведінки). Детальну інформацію про порядок розгляду звернень споживачів Національним банком України розміщено на офіційному сайті Національного банку України </w:t>
            </w:r>
            <w:hyperlink r:id="rId12" w:history="1">
              <w:r w:rsidRPr="0031231B">
                <w:rPr>
                  <w:rFonts w:ascii="Times New Roman" w:hAnsi="Times New Roman"/>
                  <w:lang w:val="uk-UA"/>
                </w:rPr>
                <w:t>https://bank.gov.ua</w:t>
              </w:r>
            </w:hyperlink>
            <w:r w:rsidRPr="0031231B">
              <w:rPr>
                <w:rFonts w:ascii="Times New Roman" w:hAnsi="Times New Roman"/>
                <w:lang w:val="uk-UA"/>
              </w:rPr>
              <w:t>.;</w:t>
            </w:r>
          </w:p>
          <w:p w14:paraId="78404D1E" w14:textId="77777777" w:rsidR="00ED221B" w:rsidRPr="0031231B" w:rsidRDefault="00ED221B" w:rsidP="00ED221B">
            <w:pPr>
              <w:spacing w:after="0" w:line="240" w:lineRule="auto"/>
              <w:ind w:left="37" w:firstLine="247"/>
              <w:jc w:val="both"/>
              <w:rPr>
                <w:rFonts w:ascii="Times New Roman" w:hAnsi="Times New Roman"/>
                <w:lang w:val="uk-UA"/>
              </w:rPr>
            </w:pPr>
            <w:r w:rsidRPr="0031231B">
              <w:rPr>
                <w:rFonts w:ascii="Times New Roman" w:hAnsi="Times New Roman"/>
                <w:lang w:val="uk-UA"/>
              </w:rPr>
              <w:t>- суду з позовом про відшкодування шкоди, завданої Клієнту у процесі врегулювання простроченої заборгованості за споживчим кредитом;</w:t>
            </w:r>
          </w:p>
          <w:p w14:paraId="55DB69F0" w14:textId="77777777" w:rsidR="00ED221B" w:rsidRPr="0031231B" w:rsidRDefault="00ED221B" w:rsidP="00ED221B">
            <w:pPr>
              <w:spacing w:after="0" w:line="240" w:lineRule="auto"/>
              <w:ind w:left="37" w:firstLine="247"/>
              <w:jc w:val="both"/>
              <w:rPr>
                <w:rFonts w:ascii="Times New Roman" w:hAnsi="Times New Roman"/>
                <w:lang w:val="uk-UA"/>
              </w:rPr>
            </w:pPr>
            <w:r w:rsidRPr="0031231B">
              <w:rPr>
                <w:rFonts w:ascii="Times New Roman" w:hAnsi="Times New Roman"/>
                <w:lang w:val="uk-UA"/>
              </w:rPr>
              <w:t>-</w:t>
            </w:r>
            <w:r w:rsidRPr="0031231B">
              <w:rPr>
                <w:rFonts w:ascii="Times New Roman" w:hAnsi="Times New Roman"/>
                <w:lang w:val="uk-UA"/>
              </w:rPr>
              <w:tab/>
              <w:t xml:space="preserve">Банку з питань виконання Сторонами умов Договору у порядку визначеному чинним законодавством України та внутрішніми нормативними актами Банку шляхом письмового/усного звернення або направлення електронного повідомлення за адресами зазначеними на офіційному сайті Банку </w:t>
            </w:r>
            <w:hyperlink r:id="rId13" w:history="1">
              <w:r w:rsidRPr="0031231B">
                <w:rPr>
                  <w:rStyle w:val="af5"/>
                  <w:rFonts w:ascii="Times New Roman" w:hAnsi="Times New Roman"/>
                  <w:color w:val="auto"/>
                  <w:lang w:val="uk-UA"/>
                </w:rPr>
                <w:t>https://www.ukrgasbank.com/about/q_service/</w:t>
              </w:r>
            </w:hyperlink>
            <w:r w:rsidRPr="0031231B">
              <w:rPr>
                <w:rFonts w:ascii="Times New Roman" w:hAnsi="Times New Roman"/>
                <w:lang w:val="uk-UA"/>
              </w:rPr>
              <w:t xml:space="preserve">. </w:t>
            </w:r>
          </w:p>
          <w:p w14:paraId="5D7C07B5" w14:textId="2FDD61E3" w:rsidR="00803C54" w:rsidRPr="0031231B" w:rsidRDefault="00ED221B" w:rsidP="006F0372">
            <w:pPr>
              <w:shd w:val="clear" w:color="auto" w:fill="FFFFFF"/>
              <w:spacing w:after="0" w:line="240" w:lineRule="auto"/>
              <w:jc w:val="both"/>
              <w:rPr>
                <w:rFonts w:ascii="Times New Roman" w:hAnsi="Times New Roman"/>
                <w:lang w:val="uk-UA"/>
              </w:rPr>
            </w:pPr>
            <w:r w:rsidRPr="0031231B">
              <w:rPr>
                <w:rFonts w:ascii="Times New Roman" w:hAnsi="Times New Roman"/>
                <w:lang w:val="uk-UA"/>
              </w:rPr>
              <w:t xml:space="preserve">Детальну інформацію про порядок розгляду звернень споживачів розміщено на офіційному сайті Банку за посиланням </w:t>
            </w:r>
            <w:hyperlink r:id="rId14" w:history="1">
              <w:r w:rsidRPr="0031231B">
                <w:rPr>
                  <w:rFonts w:ascii="Times New Roman" w:hAnsi="Times New Roman"/>
                  <w:lang w:val="uk-UA"/>
                </w:rPr>
                <w:t>https://www.ukrgasbank.com/about/q_service/</w:t>
              </w:r>
            </w:hyperlink>
            <w:r w:rsidRPr="0031231B">
              <w:rPr>
                <w:rFonts w:ascii="Times New Roman" w:hAnsi="Times New Roman"/>
                <w:lang w:val="uk-UA"/>
              </w:rPr>
              <w:t>.</w:t>
            </w:r>
          </w:p>
        </w:tc>
      </w:tr>
      <w:tr w:rsidR="00376D91" w:rsidRPr="0031231B" w14:paraId="700F8205" w14:textId="77777777" w:rsidTr="005B47C1">
        <w:tblPrEx>
          <w:tblCellMar>
            <w:top w:w="85" w:type="dxa"/>
            <w:left w:w="85" w:type="dxa"/>
            <w:bottom w:w="85" w:type="dxa"/>
            <w:right w:w="85" w:type="dxa"/>
          </w:tblCellMar>
        </w:tblPrEx>
        <w:tc>
          <w:tcPr>
            <w:tcW w:w="10915" w:type="dxa"/>
            <w:gridSpan w:val="21"/>
            <w:tcBorders>
              <w:top w:val="single" w:sz="4" w:space="0" w:color="auto"/>
              <w:bottom w:val="dashed" w:sz="4" w:space="0" w:color="auto"/>
            </w:tcBorders>
            <w:shd w:val="clear" w:color="auto" w:fill="auto"/>
          </w:tcPr>
          <w:p w14:paraId="730B85C5" w14:textId="77777777" w:rsidR="00B332C1" w:rsidRPr="0031231B" w:rsidRDefault="00B332C1" w:rsidP="00B332C1">
            <w:pPr>
              <w:shd w:val="clear" w:color="auto" w:fill="FFFFFF"/>
              <w:spacing w:after="0" w:line="240" w:lineRule="auto"/>
              <w:jc w:val="both"/>
              <w:rPr>
                <w:rFonts w:ascii="Times New Roman" w:hAnsi="Times New Roman"/>
                <w:lang w:val="uk-UA"/>
              </w:rPr>
            </w:pPr>
            <w:r w:rsidRPr="0031231B">
              <w:rPr>
                <w:rFonts w:ascii="Times New Roman" w:hAnsi="Times New Roman"/>
                <w:lang w:val="uk-UA"/>
              </w:rPr>
              <w:t>5.13. Сторони домовились укласти цей Договір за допомогою інформаційно-комунікаційних систем, що використовуються Сторонами.</w:t>
            </w:r>
          </w:p>
          <w:p w14:paraId="1C17BEB8" w14:textId="4526EF0D" w:rsidR="00B332C1" w:rsidRPr="0031231B" w:rsidRDefault="00B332C1" w:rsidP="00B332C1">
            <w:pPr>
              <w:spacing w:after="0" w:line="240" w:lineRule="auto"/>
              <w:jc w:val="both"/>
              <w:rPr>
                <w:rFonts w:ascii="Times New Roman" w:hAnsi="Times New Roman"/>
                <w:lang w:val="uk-UA"/>
              </w:rPr>
            </w:pPr>
            <w:r w:rsidRPr="0031231B">
              <w:rPr>
                <w:rFonts w:ascii="Times New Roman" w:hAnsi="Times New Roman"/>
                <w:lang w:val="uk-UA"/>
              </w:rPr>
              <w:t xml:space="preserve">5.14. Договір укладено у письмовій формі шляхом підписання Клієнтом </w:t>
            </w:r>
            <w:r w:rsidR="00C5561E" w:rsidRPr="00C5561E">
              <w:rPr>
                <w:rFonts w:ascii="Times New Roman" w:hAnsi="Times New Roman"/>
                <w:lang w:val="uk-UA"/>
              </w:rPr>
              <w:t xml:space="preserve">та уповноваженим представником Банку </w:t>
            </w:r>
            <w:r w:rsidRPr="0031231B">
              <w:rPr>
                <w:rFonts w:ascii="Times New Roman" w:hAnsi="Times New Roman"/>
                <w:lang w:val="uk-UA"/>
              </w:rPr>
              <w:t xml:space="preserve">Заяви-договору у вигляді Електронного документа, який створено та підписано в інформаційно-комунікаційній системі, що використовується Сторонами, шляхом накладання Кваліфікованого електронного підпису (далі – КЕП) </w:t>
            </w:r>
            <w:r w:rsidR="00202FD2">
              <w:rPr>
                <w:rFonts w:ascii="Times New Roman" w:hAnsi="Times New Roman"/>
                <w:lang w:val="uk-UA"/>
              </w:rPr>
              <w:t>Сторін</w:t>
            </w:r>
            <w:r w:rsidR="00202FD2" w:rsidRPr="0031231B">
              <w:rPr>
                <w:rFonts w:ascii="Times New Roman" w:hAnsi="Times New Roman"/>
                <w:lang w:val="uk-UA"/>
              </w:rPr>
              <w:t xml:space="preserve"> </w:t>
            </w:r>
            <w:r w:rsidR="005C262B" w:rsidRPr="0031231B">
              <w:rPr>
                <w:rFonts w:ascii="Times New Roman" w:hAnsi="Times New Roman"/>
                <w:lang w:val="uk-UA"/>
              </w:rPr>
              <w:t>в форматі, який відображається на екранах різних технічних засобів електронних комунікацій зі збереженням цілісності (зміст тексту договору не втрачено і не змінено з моменту його укладення) та читабельності</w:t>
            </w:r>
            <w:r w:rsidR="006F0372" w:rsidRPr="0031231B">
              <w:rPr>
                <w:rFonts w:ascii="Times New Roman" w:hAnsi="Times New Roman"/>
                <w:lang w:val="uk-UA"/>
              </w:rPr>
              <w:t xml:space="preserve">. Підписанням Електронного документу Клієнт </w:t>
            </w:r>
            <w:r w:rsidR="009F10D0" w:rsidRPr="0031231B">
              <w:rPr>
                <w:rFonts w:ascii="Times New Roman" w:hAnsi="Times New Roman"/>
                <w:lang w:val="uk-UA"/>
              </w:rPr>
              <w:t>приєдн</w:t>
            </w:r>
            <w:r w:rsidR="006F0372" w:rsidRPr="0031231B">
              <w:rPr>
                <w:rFonts w:ascii="Times New Roman" w:hAnsi="Times New Roman"/>
                <w:lang w:val="uk-UA"/>
              </w:rPr>
              <w:t>ався</w:t>
            </w:r>
            <w:r w:rsidR="009F10D0" w:rsidRPr="0031231B">
              <w:rPr>
                <w:rFonts w:ascii="Times New Roman" w:hAnsi="Times New Roman"/>
                <w:lang w:val="uk-UA"/>
              </w:rPr>
              <w:t xml:space="preserve">  до Публічної частини Догов</w:t>
            </w:r>
            <w:r w:rsidR="006F0372" w:rsidRPr="0031231B">
              <w:rPr>
                <w:rFonts w:ascii="Times New Roman" w:hAnsi="Times New Roman"/>
                <w:lang w:val="uk-UA"/>
              </w:rPr>
              <w:t>о</w:t>
            </w:r>
            <w:r w:rsidR="009F10D0" w:rsidRPr="0031231B">
              <w:rPr>
                <w:rFonts w:ascii="Times New Roman" w:hAnsi="Times New Roman"/>
                <w:lang w:val="uk-UA"/>
              </w:rPr>
              <w:t xml:space="preserve">ру, умови якої розміщені </w:t>
            </w:r>
            <w:r w:rsidR="006F0372" w:rsidRPr="0031231B">
              <w:rPr>
                <w:rFonts w:ascii="Times New Roman" w:hAnsi="Times New Roman"/>
                <w:lang w:val="uk-UA"/>
              </w:rPr>
              <w:t xml:space="preserve">Банком </w:t>
            </w:r>
            <w:r w:rsidR="009F10D0" w:rsidRPr="0031231B">
              <w:rPr>
                <w:rFonts w:ascii="Times New Roman" w:hAnsi="Times New Roman"/>
                <w:lang w:val="uk-UA"/>
              </w:rPr>
              <w:t>на Сайті Банку</w:t>
            </w:r>
            <w:r w:rsidR="006F0372" w:rsidRPr="0031231B">
              <w:rPr>
                <w:rFonts w:ascii="Times New Roman" w:hAnsi="Times New Roman"/>
                <w:lang w:val="uk-UA"/>
              </w:rPr>
              <w:t xml:space="preserve"> та підписані КЕП Уповноваженої особи Банку</w:t>
            </w:r>
            <w:r w:rsidR="009F10D0" w:rsidRPr="0031231B">
              <w:rPr>
                <w:rFonts w:ascii="Times New Roman" w:hAnsi="Times New Roman"/>
                <w:lang w:val="uk-UA"/>
              </w:rPr>
              <w:t>.</w:t>
            </w:r>
          </w:p>
          <w:p w14:paraId="55FC5EE7" w14:textId="77777777" w:rsidR="00B332C1" w:rsidRPr="0031231B" w:rsidRDefault="00B332C1" w:rsidP="00B332C1">
            <w:pPr>
              <w:spacing w:after="0" w:line="240" w:lineRule="auto"/>
              <w:jc w:val="both"/>
              <w:rPr>
                <w:rFonts w:ascii="Times New Roman" w:hAnsi="Times New Roman"/>
                <w:lang w:val="uk-UA"/>
              </w:rPr>
            </w:pPr>
            <w:r w:rsidRPr="0031231B">
              <w:rPr>
                <w:rFonts w:ascii="Times New Roman" w:hAnsi="Times New Roman"/>
                <w:lang w:val="uk-UA"/>
              </w:rPr>
              <w:t xml:space="preserve">Для перевірки КЕП Сторони використовують сервіс перевірки КЕП за посиланням https://czo.gov.ua/verify  або сервіс перевірки КЕП державного підприємства "ДІЯ" за посиланням </w:t>
            </w:r>
            <w:hyperlink r:id="rId15" w:history="1">
              <w:r w:rsidRPr="0031231B">
                <w:rPr>
                  <w:rStyle w:val="af5"/>
                  <w:rFonts w:ascii="Times New Roman" w:hAnsi="Times New Roman"/>
                  <w:color w:val="auto"/>
                  <w:lang w:val="uk-UA"/>
                </w:rPr>
                <w:t>https://sign.diia.gov.ua/verify</w:t>
              </w:r>
            </w:hyperlink>
            <w:r w:rsidRPr="0031231B">
              <w:rPr>
                <w:rFonts w:ascii="Times New Roman" w:hAnsi="Times New Roman"/>
                <w:lang w:val="uk-UA"/>
              </w:rPr>
              <w:t xml:space="preserve">.  </w:t>
            </w:r>
          </w:p>
          <w:p w14:paraId="4DD19763" w14:textId="4D54E90A" w:rsidR="00B332C1" w:rsidRPr="0031231B" w:rsidRDefault="00B332C1" w:rsidP="00B332C1">
            <w:pPr>
              <w:shd w:val="clear" w:color="auto" w:fill="FFFFFF"/>
              <w:spacing w:after="0" w:line="240" w:lineRule="auto"/>
              <w:jc w:val="both"/>
              <w:rPr>
                <w:rFonts w:ascii="Times New Roman" w:hAnsi="Times New Roman"/>
                <w:lang w:val="uk-UA"/>
              </w:rPr>
            </w:pPr>
            <w:r w:rsidRPr="0031231B">
              <w:rPr>
                <w:rFonts w:ascii="Times New Roman" w:hAnsi="Times New Roman"/>
                <w:lang w:val="uk-UA"/>
              </w:rPr>
              <w:t>5.15. Банк надсилає примірник Заяви-договору на електронну адресу Клієнта, вказану в п.1. цієї Заяви-Договору</w:t>
            </w:r>
            <w:r w:rsidR="00C5561E">
              <w:t xml:space="preserve"> </w:t>
            </w:r>
            <w:r w:rsidR="00C5561E">
              <w:rPr>
                <w:rFonts w:ascii="Times New Roman" w:hAnsi="Times New Roman"/>
                <w:lang w:val="uk-UA"/>
              </w:rPr>
              <w:t xml:space="preserve">після </w:t>
            </w:r>
            <w:r w:rsidR="00C5561E" w:rsidRPr="00C5561E">
              <w:rPr>
                <w:rFonts w:ascii="Times New Roman" w:hAnsi="Times New Roman"/>
                <w:lang w:val="uk-UA"/>
              </w:rPr>
              <w:t>підписання Сторонами, але до початку надання йому фінансової послуги</w:t>
            </w:r>
            <w:r w:rsidRPr="0031231B">
              <w:rPr>
                <w:rFonts w:ascii="Times New Roman" w:hAnsi="Times New Roman"/>
                <w:lang w:val="uk-UA"/>
              </w:rPr>
              <w:t>.</w:t>
            </w:r>
          </w:p>
          <w:p w14:paraId="7CA99823" w14:textId="5BA0FA2D" w:rsidR="00B332C1" w:rsidRPr="0031231B" w:rsidRDefault="00B332C1" w:rsidP="00B332C1">
            <w:pPr>
              <w:spacing w:after="0" w:line="240" w:lineRule="auto"/>
              <w:jc w:val="both"/>
              <w:rPr>
                <w:rFonts w:ascii="Times New Roman" w:hAnsi="Times New Roman"/>
                <w:lang w:val="uk-UA"/>
              </w:rPr>
            </w:pPr>
            <w:r w:rsidRPr="0031231B">
              <w:rPr>
                <w:rFonts w:ascii="Times New Roman" w:hAnsi="Times New Roman"/>
                <w:lang w:val="uk-UA"/>
              </w:rPr>
              <w:t xml:space="preserve">5.16. Моментом (датою) підписання Договору є факт накладання КЕП Клієнтом </w:t>
            </w:r>
            <w:r w:rsidR="002D6E71" w:rsidRPr="0031231B">
              <w:rPr>
                <w:rFonts w:ascii="Times New Roman" w:hAnsi="Times New Roman"/>
                <w:lang w:val="uk-UA"/>
              </w:rPr>
              <w:t>на Електронний документ</w:t>
            </w:r>
            <w:r w:rsidRPr="0031231B">
              <w:rPr>
                <w:rFonts w:ascii="Times New Roman" w:hAnsi="Times New Roman"/>
                <w:lang w:val="uk-UA"/>
              </w:rPr>
              <w:t xml:space="preserve"> в інформаційно-комунікаційній системі, що використовується Сторонами.</w:t>
            </w:r>
          </w:p>
          <w:p w14:paraId="219BC634" w14:textId="29138FE5" w:rsidR="00ED221B" w:rsidRPr="0031231B" w:rsidRDefault="00B332C1" w:rsidP="00B332C1">
            <w:pPr>
              <w:spacing w:after="0" w:line="240" w:lineRule="auto"/>
              <w:jc w:val="both"/>
              <w:rPr>
                <w:rFonts w:ascii="Times New Roman" w:hAnsi="Times New Roman"/>
                <w:lang w:val="uk-UA"/>
              </w:rPr>
            </w:pPr>
            <w:r w:rsidRPr="0031231B">
              <w:rPr>
                <w:rFonts w:ascii="Times New Roman" w:hAnsi="Times New Roman"/>
                <w:lang w:val="uk-UA"/>
              </w:rPr>
              <w:t>5.17. Терміни «Електронний документ», «Оригінал електронного документа», «Кваліфікований електронний підпис», вживаються у значеннях, наведених у Законі України «Про електронні документи та електронний документообіг» та Законі України «</w:t>
            </w:r>
            <w:r w:rsidR="00C5561E" w:rsidRPr="00C5561E">
              <w:rPr>
                <w:rFonts w:ascii="Times New Roman" w:hAnsi="Times New Roman"/>
                <w:lang w:val="uk-UA"/>
              </w:rPr>
              <w:t>Про електронну ідентифікацію та</w:t>
            </w:r>
            <w:r w:rsidRPr="0031231B">
              <w:rPr>
                <w:rFonts w:ascii="Times New Roman" w:hAnsi="Times New Roman"/>
                <w:lang w:val="uk-UA"/>
              </w:rPr>
              <w:t xml:space="preserve"> електронні довірчі послуги», а термін «інформаційно-комунікаційна система» - у значенні Закону України «Про захист інформації в інформаційно-комунікаційних системах».</w:t>
            </w:r>
          </w:p>
        </w:tc>
      </w:tr>
      <w:tr w:rsidR="00B6444A" w:rsidRPr="0031231B" w14:paraId="33DA2831" w14:textId="77777777" w:rsidTr="005B47C1">
        <w:tblPrEx>
          <w:tblCellMar>
            <w:top w:w="85" w:type="dxa"/>
            <w:left w:w="85" w:type="dxa"/>
            <w:bottom w:w="85" w:type="dxa"/>
            <w:right w:w="85" w:type="dxa"/>
          </w:tblCellMar>
        </w:tblPrEx>
        <w:trPr>
          <w:trHeight w:val="244"/>
        </w:trPr>
        <w:tc>
          <w:tcPr>
            <w:tcW w:w="2686" w:type="dxa"/>
            <w:gridSpan w:val="4"/>
            <w:tcBorders>
              <w:top w:val="dashed" w:sz="4" w:space="0" w:color="auto"/>
              <w:left w:val="single" w:sz="4" w:space="0" w:color="auto"/>
              <w:bottom w:val="dashed" w:sz="4" w:space="0" w:color="auto"/>
              <w:right w:val="single" w:sz="4" w:space="0" w:color="auto"/>
            </w:tcBorders>
            <w:shd w:val="clear" w:color="auto" w:fill="auto"/>
          </w:tcPr>
          <w:p w14:paraId="1DFBDE73" w14:textId="77777777" w:rsidR="00B6444A" w:rsidRPr="0031231B" w:rsidRDefault="00B6444A" w:rsidP="00B6444A">
            <w:pPr>
              <w:shd w:val="clear" w:color="auto" w:fill="FFFFFF"/>
              <w:spacing w:after="0" w:line="240" w:lineRule="auto"/>
              <w:jc w:val="both"/>
              <w:rPr>
                <w:rFonts w:ascii="Times New Roman" w:hAnsi="Times New Roman"/>
                <w:lang w:val="uk-UA"/>
              </w:rPr>
            </w:pPr>
            <w:r w:rsidRPr="0031231B">
              <w:rPr>
                <w:rFonts w:ascii="Times New Roman" w:hAnsi="Times New Roman"/>
                <w:lang w:val="uk-UA"/>
              </w:rPr>
              <w:t>Дата:</w:t>
            </w:r>
          </w:p>
        </w:tc>
        <w:tc>
          <w:tcPr>
            <w:tcW w:w="4503" w:type="dxa"/>
            <w:gridSpan w:val="11"/>
            <w:tcBorders>
              <w:top w:val="dashed" w:sz="4" w:space="0" w:color="auto"/>
              <w:left w:val="single" w:sz="4" w:space="0" w:color="auto"/>
              <w:bottom w:val="dashed" w:sz="4" w:space="0" w:color="auto"/>
              <w:right w:val="single" w:sz="4" w:space="0" w:color="auto"/>
            </w:tcBorders>
            <w:shd w:val="clear" w:color="auto" w:fill="auto"/>
          </w:tcPr>
          <w:p w14:paraId="62919327" w14:textId="77777777" w:rsidR="00B6444A" w:rsidRPr="0031231B" w:rsidRDefault="00B6444A" w:rsidP="00B6444A">
            <w:pPr>
              <w:shd w:val="clear" w:color="auto" w:fill="FFFFFF"/>
              <w:spacing w:after="0" w:line="240" w:lineRule="auto"/>
              <w:jc w:val="both"/>
              <w:rPr>
                <w:rFonts w:ascii="Times New Roman" w:hAnsi="Times New Roman"/>
                <w:lang w:val="uk-UA"/>
              </w:rPr>
            </w:pPr>
            <w:r w:rsidRPr="0031231B">
              <w:rPr>
                <w:rFonts w:ascii="Times New Roman" w:hAnsi="Times New Roman"/>
                <w:lang w:val="uk-UA"/>
              </w:rPr>
              <w:t>Підпис Клієнта:</w:t>
            </w:r>
          </w:p>
          <w:p w14:paraId="05C733E9" w14:textId="6E8409DF" w:rsidR="00B6444A" w:rsidRPr="0031231B" w:rsidRDefault="00B6444A" w:rsidP="00C5561E">
            <w:pPr>
              <w:shd w:val="clear" w:color="auto" w:fill="FFFFFF"/>
              <w:spacing w:after="0" w:line="240" w:lineRule="auto"/>
              <w:jc w:val="both"/>
              <w:rPr>
                <w:rFonts w:ascii="Times New Roman" w:hAnsi="Times New Roman"/>
                <w:lang w:val="uk-UA"/>
              </w:rPr>
            </w:pPr>
            <w:r w:rsidRPr="0031231B">
              <w:rPr>
                <w:rFonts w:ascii="Times New Roman" w:hAnsi="Times New Roman"/>
                <w:lang w:val="uk-UA"/>
              </w:rPr>
              <w:t>Проставлено кваліфікований електронний підпис. Протокол створення додається</w:t>
            </w:r>
          </w:p>
        </w:tc>
        <w:tc>
          <w:tcPr>
            <w:tcW w:w="3726" w:type="dxa"/>
            <w:gridSpan w:val="6"/>
            <w:tcBorders>
              <w:top w:val="dashed" w:sz="4" w:space="0" w:color="auto"/>
              <w:left w:val="single" w:sz="4" w:space="0" w:color="auto"/>
              <w:bottom w:val="dashed" w:sz="4" w:space="0" w:color="auto"/>
              <w:right w:val="single" w:sz="4" w:space="0" w:color="auto"/>
            </w:tcBorders>
            <w:shd w:val="clear" w:color="auto" w:fill="auto"/>
          </w:tcPr>
          <w:p w14:paraId="461F24F8" w14:textId="77777777" w:rsidR="00B6444A" w:rsidRPr="0031231B" w:rsidRDefault="00B6444A" w:rsidP="00B6444A">
            <w:pPr>
              <w:shd w:val="clear" w:color="auto" w:fill="FFFFFF"/>
              <w:spacing w:after="0" w:line="240" w:lineRule="auto"/>
              <w:jc w:val="both"/>
              <w:rPr>
                <w:rFonts w:ascii="Times New Roman" w:hAnsi="Times New Roman"/>
                <w:lang w:val="uk-UA"/>
              </w:rPr>
            </w:pPr>
            <w:r w:rsidRPr="0031231B">
              <w:rPr>
                <w:rFonts w:ascii="Times New Roman" w:hAnsi="Times New Roman"/>
                <w:lang w:val="uk-UA"/>
              </w:rPr>
              <w:t xml:space="preserve">ПІБ Клієнта:                                      </w:t>
            </w:r>
          </w:p>
        </w:tc>
      </w:tr>
      <w:tr w:rsidR="0005360F" w:rsidRPr="0031231B" w14:paraId="27B7C9DD" w14:textId="77777777" w:rsidTr="005B47C1">
        <w:tblPrEx>
          <w:tblCellMar>
            <w:top w:w="85" w:type="dxa"/>
            <w:left w:w="85" w:type="dxa"/>
            <w:bottom w:w="85" w:type="dxa"/>
            <w:right w:w="85" w:type="dxa"/>
          </w:tblCellMar>
        </w:tblPrEx>
        <w:trPr>
          <w:trHeight w:val="244"/>
        </w:trPr>
        <w:tc>
          <w:tcPr>
            <w:tcW w:w="2686" w:type="dxa"/>
            <w:gridSpan w:val="4"/>
            <w:tcBorders>
              <w:top w:val="dashed" w:sz="4" w:space="0" w:color="auto"/>
              <w:left w:val="single" w:sz="4" w:space="0" w:color="auto"/>
              <w:bottom w:val="dashed" w:sz="4" w:space="0" w:color="auto"/>
              <w:right w:val="single" w:sz="4" w:space="0" w:color="auto"/>
            </w:tcBorders>
            <w:shd w:val="clear" w:color="auto" w:fill="auto"/>
          </w:tcPr>
          <w:p w14:paraId="34AC2055" w14:textId="1975CC7F" w:rsidR="0005360F" w:rsidRPr="0031231B" w:rsidRDefault="0005360F" w:rsidP="0005360F">
            <w:pPr>
              <w:shd w:val="clear" w:color="auto" w:fill="FFFFFF"/>
              <w:spacing w:after="0" w:line="240" w:lineRule="auto"/>
              <w:jc w:val="both"/>
              <w:rPr>
                <w:rFonts w:ascii="Times New Roman" w:hAnsi="Times New Roman"/>
                <w:lang w:val="uk-UA"/>
              </w:rPr>
            </w:pPr>
            <w:r w:rsidRPr="0031231B">
              <w:rPr>
                <w:rFonts w:ascii="Times New Roman" w:hAnsi="Times New Roman"/>
                <w:lang w:val="uk-UA"/>
              </w:rPr>
              <w:t>Дата:</w:t>
            </w:r>
          </w:p>
        </w:tc>
        <w:tc>
          <w:tcPr>
            <w:tcW w:w="4503" w:type="dxa"/>
            <w:gridSpan w:val="11"/>
            <w:tcBorders>
              <w:top w:val="dashed" w:sz="4" w:space="0" w:color="auto"/>
              <w:left w:val="single" w:sz="4" w:space="0" w:color="auto"/>
              <w:bottom w:val="dashed" w:sz="4" w:space="0" w:color="auto"/>
              <w:right w:val="single" w:sz="4" w:space="0" w:color="auto"/>
            </w:tcBorders>
            <w:shd w:val="clear" w:color="auto" w:fill="auto"/>
          </w:tcPr>
          <w:p w14:paraId="7D9DD4D1" w14:textId="77777777" w:rsidR="006B3666" w:rsidRPr="0031231B" w:rsidRDefault="0005360F" w:rsidP="006B3666">
            <w:pPr>
              <w:spacing w:after="0"/>
              <w:rPr>
                <w:rFonts w:ascii="Times New Roman" w:hAnsi="Times New Roman"/>
                <w:lang w:val="uk-UA"/>
              </w:rPr>
            </w:pPr>
            <w:r w:rsidRPr="0031231B">
              <w:rPr>
                <w:rFonts w:ascii="Times New Roman" w:hAnsi="Times New Roman"/>
                <w:lang w:val="uk-UA"/>
              </w:rPr>
              <w:t>Підпис уповноваженої особи Банку:</w:t>
            </w:r>
          </w:p>
          <w:p w14:paraId="4A613E96" w14:textId="5A7BAD5E" w:rsidR="0005360F" w:rsidRPr="0031231B" w:rsidRDefault="0005360F" w:rsidP="00C5561E">
            <w:pPr>
              <w:spacing w:after="0"/>
              <w:rPr>
                <w:rFonts w:ascii="Times New Roman" w:hAnsi="Times New Roman"/>
                <w:lang w:val="uk-UA"/>
              </w:rPr>
            </w:pPr>
            <w:r w:rsidRPr="0031231B">
              <w:rPr>
                <w:rFonts w:ascii="Times New Roman" w:hAnsi="Times New Roman"/>
                <w:lang w:val="uk-UA"/>
              </w:rPr>
              <w:t>Проставлено кваліфікований електронний підпис. Протокол створення додається</w:t>
            </w:r>
          </w:p>
        </w:tc>
        <w:tc>
          <w:tcPr>
            <w:tcW w:w="3726" w:type="dxa"/>
            <w:gridSpan w:val="6"/>
            <w:tcBorders>
              <w:top w:val="dashed" w:sz="4" w:space="0" w:color="auto"/>
              <w:left w:val="single" w:sz="4" w:space="0" w:color="auto"/>
              <w:bottom w:val="dashed" w:sz="4" w:space="0" w:color="auto"/>
              <w:right w:val="single" w:sz="4" w:space="0" w:color="auto"/>
            </w:tcBorders>
            <w:shd w:val="clear" w:color="auto" w:fill="auto"/>
          </w:tcPr>
          <w:p w14:paraId="0FAAD4F1" w14:textId="6E96EFDF" w:rsidR="0005360F" w:rsidRPr="0031231B" w:rsidRDefault="0005360F" w:rsidP="0005360F">
            <w:pPr>
              <w:shd w:val="clear" w:color="auto" w:fill="FFFFFF"/>
              <w:spacing w:after="0" w:line="240" w:lineRule="auto"/>
              <w:jc w:val="both"/>
              <w:rPr>
                <w:rFonts w:ascii="Times New Roman" w:hAnsi="Times New Roman"/>
                <w:lang w:val="uk-UA"/>
              </w:rPr>
            </w:pPr>
            <w:r w:rsidRPr="0031231B">
              <w:rPr>
                <w:rFonts w:ascii="Times New Roman" w:hAnsi="Times New Roman"/>
                <w:lang w:val="uk-UA"/>
              </w:rPr>
              <w:t>ПІБ уповноваженої особи Банку:</w:t>
            </w:r>
          </w:p>
        </w:tc>
      </w:tr>
    </w:tbl>
    <w:p w14:paraId="15B33BA3" w14:textId="55B6C4A4" w:rsidR="006C7E90" w:rsidRPr="0031231B" w:rsidRDefault="006C7E90">
      <w:pPr>
        <w:spacing w:after="0" w:line="240" w:lineRule="auto"/>
        <w:rPr>
          <w:rFonts w:ascii="Times New Roman" w:hAnsi="Times New Roman"/>
          <w:lang w:val="uk-UA"/>
        </w:rPr>
      </w:pPr>
    </w:p>
    <w:p w14:paraId="14D2712D" w14:textId="77777777" w:rsidR="00C60D95" w:rsidRPr="0031231B" w:rsidRDefault="00C60D95" w:rsidP="00757CBC">
      <w:pPr>
        <w:shd w:val="clear" w:color="auto" w:fill="FFFFFF"/>
        <w:jc w:val="right"/>
        <w:rPr>
          <w:rFonts w:eastAsia="Times New Roman" w:cs="Calibri"/>
          <w:lang w:val="uk-UA" w:eastAsia="uk-UA"/>
        </w:rPr>
      </w:pPr>
    </w:p>
    <w:sectPr w:rsidR="00C60D95" w:rsidRPr="0031231B" w:rsidSect="00993B0B">
      <w:headerReference w:type="default" r:id="rId16"/>
      <w:headerReference w:type="first" r:id="rId17"/>
      <w:pgSz w:w="11906" w:h="16838"/>
      <w:pgMar w:top="142" w:right="284" w:bottom="284" w:left="51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A5ECC" w14:textId="77777777" w:rsidR="004576E7" w:rsidRDefault="004576E7">
      <w:pPr>
        <w:spacing w:after="0" w:line="240" w:lineRule="auto"/>
      </w:pPr>
      <w:r>
        <w:separator/>
      </w:r>
    </w:p>
  </w:endnote>
  <w:endnote w:type="continuationSeparator" w:id="0">
    <w:p w14:paraId="614D0A4C" w14:textId="77777777" w:rsidR="004576E7" w:rsidRDefault="0045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12BEF" w14:textId="77777777" w:rsidR="004576E7" w:rsidRDefault="004576E7">
      <w:pPr>
        <w:spacing w:after="0" w:line="240" w:lineRule="auto"/>
      </w:pPr>
      <w:r>
        <w:separator/>
      </w:r>
    </w:p>
  </w:footnote>
  <w:footnote w:type="continuationSeparator" w:id="0">
    <w:p w14:paraId="57E83A2F" w14:textId="77777777" w:rsidR="004576E7" w:rsidRDefault="00457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9EEC" w14:textId="534B7BEE" w:rsidR="00FE7521" w:rsidRDefault="00FE7521" w:rsidP="00993B0B">
    <w:pPr>
      <w:pStyle w:val="ae"/>
      <w:tabs>
        <w:tab w:val="left" w:pos="9300"/>
      </w:tabs>
      <w:rPr>
        <w:rFonts w:ascii="Times New Roman" w:hAnsi="Times New Roman"/>
        <w:i/>
        <w:lang w:val="uk-UA"/>
      </w:rPr>
    </w:pPr>
    <w:r>
      <w:rPr>
        <w:rFonts w:ascii="Times New Roman" w:hAnsi="Times New Roman"/>
        <w:i/>
        <w:lang w:val="uk-UA"/>
      </w:rPr>
      <w:tab/>
    </w:r>
    <w:r>
      <w:rPr>
        <w:rFonts w:ascii="Times New Roman" w:hAnsi="Times New Roman"/>
        <w:i/>
        <w:lang w:val="uk-UA"/>
      </w:rPr>
      <w:tab/>
    </w:r>
    <w:r>
      <w:rPr>
        <w:rFonts w:ascii="Times New Roman" w:hAnsi="Times New Roman"/>
        <w:i/>
        <w:lang w:val="uk-UA"/>
      </w:rPr>
      <w:tab/>
    </w:r>
  </w:p>
  <w:p w14:paraId="666FF2A7" w14:textId="77777777" w:rsidR="00FE7521" w:rsidRPr="00594521" w:rsidRDefault="00FE7521" w:rsidP="00594521">
    <w:pPr>
      <w:pStyle w:val="ae"/>
      <w:rPr>
        <w:rFonts w:ascii="Times New Roman" w:hAnsi="Times New Roman"/>
        <w:i/>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9F49" w14:textId="77777777" w:rsidR="00FE7521" w:rsidRDefault="00FE7521" w:rsidP="00993B0B">
    <w:pPr>
      <w:pStyle w:val="ae"/>
      <w:jc w:val="right"/>
    </w:pPr>
    <w:r w:rsidRPr="00594521">
      <w:rPr>
        <w:rFonts w:ascii="Times New Roman" w:hAnsi="Times New Roman"/>
        <w:i/>
        <w:lang w:val="uk-UA"/>
      </w:rPr>
      <w:t xml:space="preserve">Додаток </w:t>
    </w:r>
    <w:r>
      <w:rPr>
        <w:rFonts w:ascii="Times New Roman" w:hAnsi="Times New Roman"/>
        <w:i/>
        <w:lang w:val="uk-UA"/>
      </w:rPr>
      <w:t>__</w:t>
    </w:r>
    <w:r w:rsidRPr="00594521">
      <w:rPr>
        <w:rFonts w:ascii="Times New Roman" w:hAnsi="Times New Roman"/>
        <w:i/>
        <w:lang w:val="uk-UA"/>
      </w:rPr>
      <w:t xml:space="preserve"> до </w:t>
    </w:r>
    <w:r>
      <w:rPr>
        <w:rFonts w:ascii="Times New Roman" w:hAnsi="Times New Roman"/>
        <w:i/>
        <w:lang w:val="uk-UA"/>
      </w:rPr>
      <w:t xml:space="preserve">Рішення бізнес-комітету АБ «УКРГАЗБАНК» №_________ від </w:t>
    </w:r>
    <w:r w:rsidRPr="002F50D8">
      <w:rPr>
        <w:rFonts w:ascii="Times New Roman" w:hAnsi="Times New Roman"/>
        <w:i/>
      </w:rPr>
      <w:t>__</w:t>
    </w:r>
    <w:r>
      <w:rPr>
        <w:rFonts w:ascii="Times New Roman" w:hAnsi="Times New Roman"/>
        <w:i/>
        <w:lang w:val="uk-UA"/>
      </w:rPr>
      <w:t>.</w:t>
    </w:r>
    <w:r>
      <w:rPr>
        <w:rFonts w:ascii="Times New Roman" w:hAnsi="Times New Roman"/>
        <w:i/>
        <w:lang w:val="en-US"/>
      </w:rPr>
      <w:t>__</w:t>
    </w:r>
    <w:r>
      <w:rPr>
        <w:rFonts w:ascii="Times New Roman" w:hAnsi="Times New Roman"/>
        <w:i/>
        <w:lang w:val="uk-UA"/>
      </w:rPr>
      <w:t>.202</w:t>
    </w:r>
    <w:r>
      <w:rPr>
        <w:rFonts w:ascii="Times New Roman" w:hAnsi="Times New Roman"/>
        <w:i/>
        <w:lang w:val="en-US"/>
      </w:rPr>
      <w:t>4</w:t>
    </w:r>
  </w:p>
  <w:p w14:paraId="1D1A8DC0" w14:textId="77777777" w:rsidR="00FE7521" w:rsidRDefault="00FE752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551"/>
    <w:multiLevelType w:val="multilevel"/>
    <w:tmpl w:val="0E427E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61738"/>
    <w:multiLevelType w:val="multilevel"/>
    <w:tmpl w:val="504266AA"/>
    <w:lvl w:ilvl="0">
      <w:start w:val="1"/>
      <w:numFmt w:val="decimal"/>
      <w:lvlText w:val="%1."/>
      <w:lvlJc w:val="left"/>
      <w:pPr>
        <w:ind w:left="540" w:hanging="540"/>
      </w:pPr>
    </w:lvl>
    <w:lvl w:ilvl="1">
      <w:start w:val="9"/>
      <w:numFmt w:val="decimal"/>
      <w:lvlText w:val="%1.%2."/>
      <w:lvlJc w:val="left"/>
      <w:pPr>
        <w:ind w:left="880" w:hanging="540"/>
      </w:pPr>
    </w:lvl>
    <w:lvl w:ilvl="2">
      <w:start w:val="1"/>
      <w:numFmt w:val="decimal"/>
      <w:lvlText w:val="%1.%2.%3."/>
      <w:lvlJc w:val="left"/>
      <w:pPr>
        <w:ind w:left="1400" w:hanging="720"/>
      </w:pPr>
      <w:rPr>
        <w:color w:val="auto"/>
      </w:rPr>
    </w:lvl>
    <w:lvl w:ilvl="3">
      <w:start w:val="1"/>
      <w:numFmt w:val="decimal"/>
      <w:lvlText w:val="%1.%2.%3.%4."/>
      <w:lvlJc w:val="left"/>
      <w:pPr>
        <w:ind w:left="1740" w:hanging="720"/>
      </w:p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abstractNum w:abstractNumId="2" w15:restartNumberingAfterBreak="0">
    <w:nsid w:val="0CD62371"/>
    <w:multiLevelType w:val="hybridMultilevel"/>
    <w:tmpl w:val="BFBE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F4770"/>
    <w:multiLevelType w:val="multilevel"/>
    <w:tmpl w:val="BEFEA7FE"/>
    <w:lvl w:ilvl="0">
      <w:start w:val="3"/>
      <w:numFmt w:val="decimal"/>
      <w:lvlText w:val="%1."/>
      <w:lvlJc w:val="left"/>
      <w:pPr>
        <w:ind w:left="360" w:hanging="360"/>
      </w:pPr>
      <w:rPr>
        <w:rFonts w:hint="default"/>
      </w:rPr>
    </w:lvl>
    <w:lvl w:ilvl="1">
      <w:start w:val="5"/>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4" w15:restartNumberingAfterBreak="0">
    <w:nsid w:val="17F30587"/>
    <w:multiLevelType w:val="multilevel"/>
    <w:tmpl w:val="6B30714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4D6B3F"/>
    <w:multiLevelType w:val="multilevel"/>
    <w:tmpl w:val="29CA7D5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A10720"/>
    <w:multiLevelType w:val="hybridMultilevel"/>
    <w:tmpl w:val="F3800A46"/>
    <w:lvl w:ilvl="0" w:tplc="B23AF6A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F830D30"/>
    <w:multiLevelType w:val="multilevel"/>
    <w:tmpl w:val="0C86DBD0"/>
    <w:lvl w:ilvl="0">
      <w:start w:val="1"/>
      <w:numFmt w:val="decimal"/>
      <w:lvlText w:val="%1."/>
      <w:lvlJc w:val="left"/>
      <w:pPr>
        <w:ind w:left="649" w:hanging="360"/>
      </w:pPr>
      <w:rPr>
        <w:rFonts w:hint="default"/>
      </w:rPr>
    </w:lvl>
    <w:lvl w:ilvl="1">
      <w:start w:val="1"/>
      <w:numFmt w:val="decimal"/>
      <w:isLgl/>
      <w:lvlText w:val="%1.%2."/>
      <w:lvlJc w:val="left"/>
      <w:pPr>
        <w:ind w:left="1009" w:hanging="360"/>
      </w:pPr>
      <w:rPr>
        <w:rFonts w:hint="default"/>
      </w:rPr>
    </w:lvl>
    <w:lvl w:ilvl="2">
      <w:start w:val="1"/>
      <w:numFmt w:val="decimal"/>
      <w:isLgl/>
      <w:lvlText w:val="%1.%2.%3."/>
      <w:lvlJc w:val="left"/>
      <w:pPr>
        <w:ind w:left="1812" w:hanging="360"/>
      </w:pPr>
      <w:rPr>
        <w:rFonts w:hint="default"/>
      </w:rPr>
    </w:lvl>
    <w:lvl w:ilvl="3">
      <w:start w:val="1"/>
      <w:numFmt w:val="decimal"/>
      <w:isLgl/>
      <w:lvlText w:val="%1.%2.%3.%4."/>
      <w:lvlJc w:val="left"/>
      <w:pPr>
        <w:ind w:left="2089" w:hanging="720"/>
      </w:pPr>
      <w:rPr>
        <w:rFonts w:hint="default"/>
      </w:rPr>
    </w:lvl>
    <w:lvl w:ilvl="4">
      <w:start w:val="1"/>
      <w:numFmt w:val="decimal"/>
      <w:isLgl/>
      <w:lvlText w:val="%1.%2.%3.%4.%5."/>
      <w:lvlJc w:val="left"/>
      <w:pPr>
        <w:ind w:left="2449" w:hanging="720"/>
      </w:pPr>
      <w:rPr>
        <w:rFonts w:hint="default"/>
      </w:rPr>
    </w:lvl>
    <w:lvl w:ilvl="5">
      <w:start w:val="1"/>
      <w:numFmt w:val="decimal"/>
      <w:isLgl/>
      <w:lvlText w:val="%1.%2.%3.%4.%5.%6."/>
      <w:lvlJc w:val="left"/>
      <w:pPr>
        <w:ind w:left="2809" w:hanging="720"/>
      </w:pPr>
      <w:rPr>
        <w:rFonts w:hint="default"/>
      </w:rPr>
    </w:lvl>
    <w:lvl w:ilvl="6">
      <w:start w:val="1"/>
      <w:numFmt w:val="decimal"/>
      <w:isLgl/>
      <w:lvlText w:val="%1.%2.%3.%4.%5.%6.%7."/>
      <w:lvlJc w:val="left"/>
      <w:pPr>
        <w:ind w:left="3529" w:hanging="1080"/>
      </w:pPr>
      <w:rPr>
        <w:rFonts w:hint="default"/>
      </w:rPr>
    </w:lvl>
    <w:lvl w:ilvl="7">
      <w:start w:val="1"/>
      <w:numFmt w:val="decimal"/>
      <w:isLgl/>
      <w:lvlText w:val="%1.%2.%3.%4.%5.%6.%7.%8."/>
      <w:lvlJc w:val="left"/>
      <w:pPr>
        <w:ind w:left="3889" w:hanging="1080"/>
      </w:pPr>
      <w:rPr>
        <w:rFonts w:hint="default"/>
      </w:rPr>
    </w:lvl>
    <w:lvl w:ilvl="8">
      <w:start w:val="1"/>
      <w:numFmt w:val="decimal"/>
      <w:isLgl/>
      <w:lvlText w:val="%1.%2.%3.%4.%5.%6.%7.%8.%9."/>
      <w:lvlJc w:val="left"/>
      <w:pPr>
        <w:ind w:left="4249" w:hanging="1080"/>
      </w:pPr>
      <w:rPr>
        <w:rFonts w:hint="default"/>
      </w:rPr>
    </w:lvl>
  </w:abstractNum>
  <w:abstractNum w:abstractNumId="8" w15:restartNumberingAfterBreak="0">
    <w:nsid w:val="202F75B5"/>
    <w:multiLevelType w:val="multilevel"/>
    <w:tmpl w:val="E8383744"/>
    <w:lvl w:ilvl="0">
      <w:start w:val="6"/>
      <w:numFmt w:val="bullet"/>
      <w:lvlText w:val="-"/>
      <w:lvlJc w:val="left"/>
      <w:pPr>
        <w:ind w:left="1080" w:hanging="360"/>
      </w:pPr>
      <w:rPr>
        <w:rFonts w:ascii="Cambria" w:eastAsia="Cambria" w:hAnsi="Cambria" w:cs="Cambria"/>
      </w:rPr>
    </w:lvl>
    <w:lvl w:ilvl="1">
      <w:start w:val="1"/>
      <w:numFmt w:val="bullet"/>
      <w:lvlText w:val="ο"/>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SimSun" w:eastAsia="SimSun" w:hAnsi="SimSun" w:cs="SimSun"/>
      </w:rPr>
    </w:lvl>
    <w:lvl w:ilvl="3">
      <w:start w:val="1"/>
      <w:numFmt w:val="bullet"/>
      <w:lvlText w:val=""/>
      <w:lvlJc w:val="left"/>
      <w:pPr>
        <w:ind w:left="3240" w:hanging="360"/>
      </w:pPr>
      <w:rPr>
        <w:rFonts w:ascii="Calibri" w:eastAsia="Calibri" w:hAnsi="Calibri" w:cs="Calibri"/>
      </w:rPr>
    </w:lvl>
    <w:lvl w:ilvl="4">
      <w:start w:val="1"/>
      <w:numFmt w:val="bullet"/>
      <w:lvlText w:val="ο"/>
      <w:lvlJc w:val="left"/>
      <w:pPr>
        <w:ind w:left="3960" w:hanging="360"/>
      </w:pPr>
      <w:rPr>
        <w:rFonts w:ascii="Noto Sans Symbols" w:eastAsia="Noto Sans Symbols" w:hAnsi="Noto Sans Symbols" w:cs="Noto Sans Symbols"/>
      </w:rPr>
    </w:lvl>
    <w:lvl w:ilvl="5">
      <w:start w:val="1"/>
      <w:numFmt w:val="bullet"/>
      <w:lvlText w:val=""/>
      <w:lvlJc w:val="left"/>
      <w:pPr>
        <w:ind w:left="4680" w:hanging="360"/>
      </w:pPr>
      <w:rPr>
        <w:rFonts w:ascii="SimSun" w:eastAsia="SimSun" w:hAnsi="SimSun" w:cs="SimSun"/>
      </w:rPr>
    </w:lvl>
    <w:lvl w:ilvl="6">
      <w:start w:val="1"/>
      <w:numFmt w:val="bullet"/>
      <w:lvlText w:val=""/>
      <w:lvlJc w:val="left"/>
      <w:pPr>
        <w:ind w:left="5400" w:hanging="360"/>
      </w:pPr>
      <w:rPr>
        <w:rFonts w:ascii="Calibri" w:eastAsia="Calibri" w:hAnsi="Calibri" w:cs="Calibri"/>
      </w:rPr>
    </w:lvl>
    <w:lvl w:ilvl="7">
      <w:start w:val="1"/>
      <w:numFmt w:val="bullet"/>
      <w:lvlText w:val="ο"/>
      <w:lvlJc w:val="left"/>
      <w:pPr>
        <w:ind w:left="6120" w:hanging="360"/>
      </w:pPr>
      <w:rPr>
        <w:rFonts w:ascii="Noto Sans Symbols" w:eastAsia="Noto Sans Symbols" w:hAnsi="Noto Sans Symbols" w:cs="Noto Sans Symbols"/>
      </w:rPr>
    </w:lvl>
    <w:lvl w:ilvl="8">
      <w:start w:val="1"/>
      <w:numFmt w:val="bullet"/>
      <w:lvlText w:val=""/>
      <w:lvlJc w:val="left"/>
      <w:pPr>
        <w:ind w:left="6840" w:hanging="360"/>
      </w:pPr>
      <w:rPr>
        <w:rFonts w:ascii="SimSun" w:eastAsia="SimSun" w:hAnsi="SimSun" w:cs="SimSun"/>
      </w:rPr>
    </w:lvl>
  </w:abstractNum>
  <w:abstractNum w:abstractNumId="9" w15:restartNumberingAfterBreak="0">
    <w:nsid w:val="2B9F2ECB"/>
    <w:multiLevelType w:val="hybridMultilevel"/>
    <w:tmpl w:val="0020090A"/>
    <w:lvl w:ilvl="0" w:tplc="9CFE33F8">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2DD8744A"/>
    <w:multiLevelType w:val="hybridMultilevel"/>
    <w:tmpl w:val="6F00ECCA"/>
    <w:lvl w:ilvl="0" w:tplc="9EACACB6">
      <w:start w:val="1"/>
      <w:numFmt w:val="bullet"/>
      <w:lvlText w:val=""/>
      <w:lvlJc w:val="left"/>
      <w:pPr>
        <w:ind w:left="720" w:hanging="360"/>
      </w:pPr>
      <w:rPr>
        <w:rFonts w:ascii="Symbol" w:hAnsi="Symbol" w:hint="default"/>
        <w:color w:val="00B05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4887D37"/>
    <w:multiLevelType w:val="hybridMultilevel"/>
    <w:tmpl w:val="E9DE9FDE"/>
    <w:lvl w:ilvl="0" w:tplc="0419000F">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35F4162D"/>
    <w:multiLevelType w:val="hybridMultilevel"/>
    <w:tmpl w:val="E9F4BFC6"/>
    <w:lvl w:ilvl="0" w:tplc="710EB00A">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3DD42A85"/>
    <w:multiLevelType w:val="hybridMultilevel"/>
    <w:tmpl w:val="2C0048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32F1417"/>
    <w:multiLevelType w:val="multilevel"/>
    <w:tmpl w:val="35DE0E2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3405E9"/>
    <w:multiLevelType w:val="hybridMultilevel"/>
    <w:tmpl w:val="1C08E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6C613F"/>
    <w:multiLevelType w:val="hybridMultilevel"/>
    <w:tmpl w:val="0C2EC4CA"/>
    <w:lvl w:ilvl="0" w:tplc="75444E8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3B56B39"/>
    <w:multiLevelType w:val="hybridMultilevel"/>
    <w:tmpl w:val="7166C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DE6D12"/>
    <w:multiLevelType w:val="hybridMultilevel"/>
    <w:tmpl w:val="4FACE048"/>
    <w:lvl w:ilvl="0" w:tplc="B0146D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6A193A"/>
    <w:multiLevelType w:val="hybridMultilevel"/>
    <w:tmpl w:val="D0503E10"/>
    <w:lvl w:ilvl="0" w:tplc="F1864274">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A265736"/>
    <w:multiLevelType w:val="multilevel"/>
    <w:tmpl w:val="04C2CA86"/>
    <w:lvl w:ilvl="0">
      <w:start w:val="3"/>
      <w:numFmt w:val="decimal"/>
      <w:lvlText w:val="%1."/>
      <w:lvlJc w:val="left"/>
      <w:pPr>
        <w:ind w:left="360" w:hanging="360"/>
      </w:pPr>
      <w:rPr>
        <w:rFonts w:hint="default"/>
      </w:rPr>
    </w:lvl>
    <w:lvl w:ilvl="1">
      <w:start w:val="6"/>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21" w15:restartNumberingAfterBreak="0">
    <w:nsid w:val="7C227F69"/>
    <w:multiLevelType w:val="multilevel"/>
    <w:tmpl w:val="77183AD6"/>
    <w:lvl w:ilvl="0">
      <w:start w:val="3"/>
      <w:numFmt w:val="decimal"/>
      <w:lvlText w:val="%1."/>
      <w:lvlJc w:val="left"/>
      <w:pPr>
        <w:ind w:left="480" w:hanging="480"/>
      </w:pPr>
      <w:rPr>
        <w:rFonts w:hint="default"/>
      </w:rPr>
    </w:lvl>
    <w:lvl w:ilvl="1">
      <w:start w:val="10"/>
      <w:numFmt w:val="decimal"/>
      <w:lvlText w:val="%1.%2."/>
      <w:lvlJc w:val="left"/>
      <w:pPr>
        <w:ind w:left="524" w:hanging="480"/>
      </w:pPr>
      <w:rPr>
        <w:rFonts w:hint="default"/>
      </w:rPr>
    </w:lvl>
    <w:lvl w:ilvl="2">
      <w:start w:val="1"/>
      <w:numFmt w:val="decimal"/>
      <w:lvlText w:val="%1.%2.%3."/>
      <w:lvlJc w:val="left"/>
      <w:pPr>
        <w:ind w:left="808" w:hanging="720"/>
      </w:pPr>
      <w:rPr>
        <w:rFonts w:hint="default"/>
      </w:rPr>
    </w:lvl>
    <w:lvl w:ilvl="3">
      <w:start w:val="1"/>
      <w:numFmt w:val="decimal"/>
      <w:lvlText w:val="%1.%2.%3.%4."/>
      <w:lvlJc w:val="left"/>
      <w:pPr>
        <w:ind w:left="852" w:hanging="720"/>
      </w:pPr>
      <w:rPr>
        <w:rFonts w:hint="default"/>
      </w:rPr>
    </w:lvl>
    <w:lvl w:ilvl="4">
      <w:start w:val="1"/>
      <w:numFmt w:val="decimal"/>
      <w:lvlText w:val="%1.%2.%3.%4.%5."/>
      <w:lvlJc w:val="left"/>
      <w:pPr>
        <w:ind w:left="1256" w:hanging="1080"/>
      </w:pPr>
      <w:rPr>
        <w:rFonts w:hint="default"/>
      </w:rPr>
    </w:lvl>
    <w:lvl w:ilvl="5">
      <w:start w:val="1"/>
      <w:numFmt w:val="decimal"/>
      <w:lvlText w:val="%1.%2.%3.%4.%5.%6."/>
      <w:lvlJc w:val="left"/>
      <w:pPr>
        <w:ind w:left="130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1748" w:hanging="1440"/>
      </w:pPr>
      <w:rPr>
        <w:rFonts w:hint="default"/>
      </w:rPr>
    </w:lvl>
    <w:lvl w:ilvl="8">
      <w:start w:val="1"/>
      <w:numFmt w:val="decimal"/>
      <w:lvlText w:val="%1.%2.%3.%4.%5.%6.%7.%8.%9."/>
      <w:lvlJc w:val="left"/>
      <w:pPr>
        <w:ind w:left="2152" w:hanging="1800"/>
      </w:pPr>
      <w:rPr>
        <w:rFonts w:hint="default"/>
      </w:rPr>
    </w:lvl>
  </w:abstractNum>
  <w:abstractNum w:abstractNumId="22" w15:restartNumberingAfterBreak="0">
    <w:nsid w:val="7FEB4103"/>
    <w:multiLevelType w:val="multilevel"/>
    <w:tmpl w:val="7F34957C"/>
    <w:lvl w:ilvl="0">
      <w:start w:val="1"/>
      <w:numFmt w:val="decimal"/>
      <w:lvlText w:val="%1."/>
      <w:lvlJc w:val="left"/>
      <w:pPr>
        <w:ind w:left="540" w:hanging="540"/>
      </w:pPr>
    </w:lvl>
    <w:lvl w:ilvl="1">
      <w:start w:val="8"/>
      <w:numFmt w:val="decimal"/>
      <w:lvlText w:val="%1.%2."/>
      <w:lvlJc w:val="left"/>
      <w:pPr>
        <w:ind w:left="880" w:hanging="540"/>
      </w:pPr>
    </w:lvl>
    <w:lvl w:ilvl="2">
      <w:start w:val="1"/>
      <w:numFmt w:val="decimal"/>
      <w:lvlText w:val="%1.%2.%3."/>
      <w:lvlJc w:val="left"/>
      <w:pPr>
        <w:ind w:left="1400" w:hanging="720"/>
      </w:pPr>
      <w:rPr>
        <w:color w:val="auto"/>
      </w:rPr>
    </w:lvl>
    <w:lvl w:ilvl="3">
      <w:start w:val="1"/>
      <w:numFmt w:val="decimal"/>
      <w:lvlText w:val="%1.%2.%3.%4."/>
      <w:lvlJc w:val="left"/>
      <w:pPr>
        <w:ind w:left="1288" w:hanging="720"/>
      </w:pPr>
      <w:rPr>
        <w:color w:val="auto"/>
      </w:r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num w:numId="1">
    <w:abstractNumId w:val="15"/>
  </w:num>
  <w:num w:numId="2">
    <w:abstractNumId w:val="7"/>
  </w:num>
  <w:num w:numId="3">
    <w:abstractNumId w:val="17"/>
  </w:num>
  <w:num w:numId="4">
    <w:abstractNumId w:val="2"/>
  </w:num>
  <w:num w:numId="5">
    <w:abstractNumId w:val="18"/>
  </w:num>
  <w:num w:numId="6">
    <w:abstractNumId w:val="2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20"/>
  </w:num>
  <w:num w:numId="18">
    <w:abstractNumId w:val="5"/>
  </w:num>
  <w:num w:numId="19">
    <w:abstractNumId w:val="4"/>
  </w:num>
  <w:num w:numId="20">
    <w:abstractNumId w:val="14"/>
  </w:num>
  <w:num w:numId="21">
    <w:abstractNumId w:val="21"/>
  </w:num>
  <w:num w:numId="22">
    <w:abstractNumId w:val="19"/>
  </w:num>
  <w:num w:numId="23">
    <w:abstractNumId w:val="8"/>
  </w:num>
  <w:num w:numId="24">
    <w:abstractNumId w:val="16"/>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ерасимов Олександр Павлович">
    <w15:presenceInfo w15:providerId="AD" w15:userId="S-1-5-21-3175947892-1494850438-2699202094-127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F0"/>
    <w:rsid w:val="00000741"/>
    <w:rsid w:val="00004C70"/>
    <w:rsid w:val="00005EDD"/>
    <w:rsid w:val="00006F9F"/>
    <w:rsid w:val="00007498"/>
    <w:rsid w:val="0001192C"/>
    <w:rsid w:val="00012D74"/>
    <w:rsid w:val="00013E2B"/>
    <w:rsid w:val="00016B92"/>
    <w:rsid w:val="00020BA1"/>
    <w:rsid w:val="000365FD"/>
    <w:rsid w:val="00040929"/>
    <w:rsid w:val="00046C42"/>
    <w:rsid w:val="00047AE9"/>
    <w:rsid w:val="0005360F"/>
    <w:rsid w:val="00053FE2"/>
    <w:rsid w:val="0005420C"/>
    <w:rsid w:val="0005629A"/>
    <w:rsid w:val="00056C90"/>
    <w:rsid w:val="0005711E"/>
    <w:rsid w:val="00057C7A"/>
    <w:rsid w:val="0006174C"/>
    <w:rsid w:val="00064315"/>
    <w:rsid w:val="00072B8F"/>
    <w:rsid w:val="00081C0B"/>
    <w:rsid w:val="00084DF8"/>
    <w:rsid w:val="00086B6A"/>
    <w:rsid w:val="00097085"/>
    <w:rsid w:val="000A3C29"/>
    <w:rsid w:val="000A411C"/>
    <w:rsid w:val="000A47CD"/>
    <w:rsid w:val="000B09B3"/>
    <w:rsid w:val="000B65AE"/>
    <w:rsid w:val="000B752F"/>
    <w:rsid w:val="000C22C0"/>
    <w:rsid w:val="000C5701"/>
    <w:rsid w:val="000D1B29"/>
    <w:rsid w:val="000E2E70"/>
    <w:rsid w:val="000F54EE"/>
    <w:rsid w:val="0010105B"/>
    <w:rsid w:val="0010503E"/>
    <w:rsid w:val="00110933"/>
    <w:rsid w:val="00113ACB"/>
    <w:rsid w:val="00114A87"/>
    <w:rsid w:val="00114D4A"/>
    <w:rsid w:val="00115D81"/>
    <w:rsid w:val="00124B27"/>
    <w:rsid w:val="0012601B"/>
    <w:rsid w:val="001272CF"/>
    <w:rsid w:val="00133D60"/>
    <w:rsid w:val="00134157"/>
    <w:rsid w:val="001360DC"/>
    <w:rsid w:val="0013706F"/>
    <w:rsid w:val="00137880"/>
    <w:rsid w:val="00141216"/>
    <w:rsid w:val="00141D3A"/>
    <w:rsid w:val="00146156"/>
    <w:rsid w:val="00152E65"/>
    <w:rsid w:val="00155BBE"/>
    <w:rsid w:val="0015749D"/>
    <w:rsid w:val="00170670"/>
    <w:rsid w:val="00170D78"/>
    <w:rsid w:val="001806A9"/>
    <w:rsid w:val="001907EA"/>
    <w:rsid w:val="001942C7"/>
    <w:rsid w:val="001A118C"/>
    <w:rsid w:val="001A3F0F"/>
    <w:rsid w:val="001B3C02"/>
    <w:rsid w:val="001B3F6F"/>
    <w:rsid w:val="001B476E"/>
    <w:rsid w:val="001B78CF"/>
    <w:rsid w:val="001C013F"/>
    <w:rsid w:val="001C6CE9"/>
    <w:rsid w:val="001D264A"/>
    <w:rsid w:val="001D2926"/>
    <w:rsid w:val="001D3618"/>
    <w:rsid w:val="001D7FC9"/>
    <w:rsid w:val="001E3EF1"/>
    <w:rsid w:val="001E6993"/>
    <w:rsid w:val="001E7809"/>
    <w:rsid w:val="001F23D4"/>
    <w:rsid w:val="001F7080"/>
    <w:rsid w:val="00200089"/>
    <w:rsid w:val="002017C9"/>
    <w:rsid w:val="00201BCD"/>
    <w:rsid w:val="00202FD2"/>
    <w:rsid w:val="00205758"/>
    <w:rsid w:val="00210438"/>
    <w:rsid w:val="00226840"/>
    <w:rsid w:val="002368D1"/>
    <w:rsid w:val="0024499B"/>
    <w:rsid w:val="002464B0"/>
    <w:rsid w:val="00252FC6"/>
    <w:rsid w:val="00255EF3"/>
    <w:rsid w:val="0025678E"/>
    <w:rsid w:val="002769F8"/>
    <w:rsid w:val="002800A7"/>
    <w:rsid w:val="0028082D"/>
    <w:rsid w:val="002829E8"/>
    <w:rsid w:val="00287806"/>
    <w:rsid w:val="0028782F"/>
    <w:rsid w:val="00290ECC"/>
    <w:rsid w:val="0029192B"/>
    <w:rsid w:val="0029239E"/>
    <w:rsid w:val="002928AB"/>
    <w:rsid w:val="00292B0D"/>
    <w:rsid w:val="00293C87"/>
    <w:rsid w:val="00295844"/>
    <w:rsid w:val="002A0C64"/>
    <w:rsid w:val="002A2F71"/>
    <w:rsid w:val="002B2B08"/>
    <w:rsid w:val="002B66A0"/>
    <w:rsid w:val="002C0B14"/>
    <w:rsid w:val="002C5960"/>
    <w:rsid w:val="002C62CE"/>
    <w:rsid w:val="002C72A2"/>
    <w:rsid w:val="002C7548"/>
    <w:rsid w:val="002D2860"/>
    <w:rsid w:val="002D44D6"/>
    <w:rsid w:val="002D6E71"/>
    <w:rsid w:val="002E2368"/>
    <w:rsid w:val="002E31ED"/>
    <w:rsid w:val="002E3720"/>
    <w:rsid w:val="002E5254"/>
    <w:rsid w:val="002E6799"/>
    <w:rsid w:val="002E7B86"/>
    <w:rsid w:val="002F23A0"/>
    <w:rsid w:val="002F2E20"/>
    <w:rsid w:val="002F56F4"/>
    <w:rsid w:val="002F691C"/>
    <w:rsid w:val="002F7179"/>
    <w:rsid w:val="002F7E5E"/>
    <w:rsid w:val="003002EE"/>
    <w:rsid w:val="00300EEF"/>
    <w:rsid w:val="003104AB"/>
    <w:rsid w:val="0031111C"/>
    <w:rsid w:val="0031165C"/>
    <w:rsid w:val="00311D90"/>
    <w:rsid w:val="0031231B"/>
    <w:rsid w:val="00312CAB"/>
    <w:rsid w:val="0031547B"/>
    <w:rsid w:val="00316A7E"/>
    <w:rsid w:val="0032084D"/>
    <w:rsid w:val="00321DE6"/>
    <w:rsid w:val="00332B04"/>
    <w:rsid w:val="003339CE"/>
    <w:rsid w:val="00335F87"/>
    <w:rsid w:val="00336F76"/>
    <w:rsid w:val="00341CB2"/>
    <w:rsid w:val="00341E8C"/>
    <w:rsid w:val="003420E6"/>
    <w:rsid w:val="0034441A"/>
    <w:rsid w:val="00352633"/>
    <w:rsid w:val="00364EC9"/>
    <w:rsid w:val="0036624B"/>
    <w:rsid w:val="003666D6"/>
    <w:rsid w:val="00373D4F"/>
    <w:rsid w:val="00374ECC"/>
    <w:rsid w:val="00376D91"/>
    <w:rsid w:val="003816A8"/>
    <w:rsid w:val="003824E5"/>
    <w:rsid w:val="00382D13"/>
    <w:rsid w:val="00384AC6"/>
    <w:rsid w:val="00385551"/>
    <w:rsid w:val="00393984"/>
    <w:rsid w:val="003A0D09"/>
    <w:rsid w:val="003A1921"/>
    <w:rsid w:val="003A5528"/>
    <w:rsid w:val="003A617F"/>
    <w:rsid w:val="003A6EDA"/>
    <w:rsid w:val="003B208F"/>
    <w:rsid w:val="003B2846"/>
    <w:rsid w:val="003B5FBA"/>
    <w:rsid w:val="003B6B86"/>
    <w:rsid w:val="003B6F45"/>
    <w:rsid w:val="003B73A0"/>
    <w:rsid w:val="003C21AC"/>
    <w:rsid w:val="003C65FD"/>
    <w:rsid w:val="003D01B0"/>
    <w:rsid w:val="003D18B4"/>
    <w:rsid w:val="003D3EEB"/>
    <w:rsid w:val="003D6CFA"/>
    <w:rsid w:val="003D72FF"/>
    <w:rsid w:val="003E50DF"/>
    <w:rsid w:val="003F18D0"/>
    <w:rsid w:val="003F3E8B"/>
    <w:rsid w:val="003F7191"/>
    <w:rsid w:val="003F7BE4"/>
    <w:rsid w:val="004006D4"/>
    <w:rsid w:val="004026BC"/>
    <w:rsid w:val="00402D9B"/>
    <w:rsid w:val="004139B9"/>
    <w:rsid w:val="00417B8A"/>
    <w:rsid w:val="00420DC4"/>
    <w:rsid w:val="0042205A"/>
    <w:rsid w:val="00426AC8"/>
    <w:rsid w:val="004356B3"/>
    <w:rsid w:val="00445124"/>
    <w:rsid w:val="0044720A"/>
    <w:rsid w:val="004477CD"/>
    <w:rsid w:val="00452887"/>
    <w:rsid w:val="004576E7"/>
    <w:rsid w:val="004762A6"/>
    <w:rsid w:val="00480538"/>
    <w:rsid w:val="00482842"/>
    <w:rsid w:val="00493DE5"/>
    <w:rsid w:val="0049537D"/>
    <w:rsid w:val="00497021"/>
    <w:rsid w:val="004A0F40"/>
    <w:rsid w:val="004A1FE6"/>
    <w:rsid w:val="004A5A25"/>
    <w:rsid w:val="004B4A2C"/>
    <w:rsid w:val="004D480E"/>
    <w:rsid w:val="004D4C43"/>
    <w:rsid w:val="004D4EED"/>
    <w:rsid w:val="004D7A4B"/>
    <w:rsid w:val="004E3294"/>
    <w:rsid w:val="004E568A"/>
    <w:rsid w:val="004E6278"/>
    <w:rsid w:val="004F15E6"/>
    <w:rsid w:val="004F2971"/>
    <w:rsid w:val="00502DC4"/>
    <w:rsid w:val="00505E95"/>
    <w:rsid w:val="005100F6"/>
    <w:rsid w:val="00512193"/>
    <w:rsid w:val="00534B93"/>
    <w:rsid w:val="0054144C"/>
    <w:rsid w:val="005438A1"/>
    <w:rsid w:val="00544D78"/>
    <w:rsid w:val="005455EA"/>
    <w:rsid w:val="00546E45"/>
    <w:rsid w:val="0055048C"/>
    <w:rsid w:val="00550E3B"/>
    <w:rsid w:val="005517F9"/>
    <w:rsid w:val="00552B8C"/>
    <w:rsid w:val="0055658F"/>
    <w:rsid w:val="00560178"/>
    <w:rsid w:val="00566DB4"/>
    <w:rsid w:val="00570B47"/>
    <w:rsid w:val="00576D7D"/>
    <w:rsid w:val="005875BE"/>
    <w:rsid w:val="00592F66"/>
    <w:rsid w:val="00594521"/>
    <w:rsid w:val="005959F4"/>
    <w:rsid w:val="005A2796"/>
    <w:rsid w:val="005A4546"/>
    <w:rsid w:val="005A518D"/>
    <w:rsid w:val="005A694A"/>
    <w:rsid w:val="005A7189"/>
    <w:rsid w:val="005B47C1"/>
    <w:rsid w:val="005C262B"/>
    <w:rsid w:val="005C328E"/>
    <w:rsid w:val="005C3A88"/>
    <w:rsid w:val="005C439B"/>
    <w:rsid w:val="005C49FE"/>
    <w:rsid w:val="005C4F61"/>
    <w:rsid w:val="005D01B5"/>
    <w:rsid w:val="005E3606"/>
    <w:rsid w:val="005E39DD"/>
    <w:rsid w:val="005E3E79"/>
    <w:rsid w:val="005E4533"/>
    <w:rsid w:val="005E5575"/>
    <w:rsid w:val="005F1D25"/>
    <w:rsid w:val="005F3E5E"/>
    <w:rsid w:val="005F4B90"/>
    <w:rsid w:val="005F5B75"/>
    <w:rsid w:val="005F788F"/>
    <w:rsid w:val="00601482"/>
    <w:rsid w:val="00602AD4"/>
    <w:rsid w:val="006037A6"/>
    <w:rsid w:val="006115D0"/>
    <w:rsid w:val="00612275"/>
    <w:rsid w:val="00614449"/>
    <w:rsid w:val="006159BC"/>
    <w:rsid w:val="00620570"/>
    <w:rsid w:val="0062319E"/>
    <w:rsid w:val="0062767F"/>
    <w:rsid w:val="00627DD4"/>
    <w:rsid w:val="00634E2A"/>
    <w:rsid w:val="006354B1"/>
    <w:rsid w:val="00636926"/>
    <w:rsid w:val="00637571"/>
    <w:rsid w:val="0065008C"/>
    <w:rsid w:val="00650581"/>
    <w:rsid w:val="00656E9D"/>
    <w:rsid w:val="00661E1F"/>
    <w:rsid w:val="006657A5"/>
    <w:rsid w:val="0067575E"/>
    <w:rsid w:val="00675C52"/>
    <w:rsid w:val="0069630F"/>
    <w:rsid w:val="006A0504"/>
    <w:rsid w:val="006A41B7"/>
    <w:rsid w:val="006A59E6"/>
    <w:rsid w:val="006B2CD5"/>
    <w:rsid w:val="006B3666"/>
    <w:rsid w:val="006B590C"/>
    <w:rsid w:val="006B6CD2"/>
    <w:rsid w:val="006C128C"/>
    <w:rsid w:val="006C4B4B"/>
    <w:rsid w:val="006C7E90"/>
    <w:rsid w:val="006E07B0"/>
    <w:rsid w:val="006E179A"/>
    <w:rsid w:val="006E3B74"/>
    <w:rsid w:val="006E672D"/>
    <w:rsid w:val="006F011E"/>
    <w:rsid w:val="006F0372"/>
    <w:rsid w:val="006F12D4"/>
    <w:rsid w:val="006F24C2"/>
    <w:rsid w:val="006F7728"/>
    <w:rsid w:val="006F7DE5"/>
    <w:rsid w:val="007048A3"/>
    <w:rsid w:val="0070521F"/>
    <w:rsid w:val="00705FCC"/>
    <w:rsid w:val="007132B0"/>
    <w:rsid w:val="00721DAE"/>
    <w:rsid w:val="0072286B"/>
    <w:rsid w:val="00723C3C"/>
    <w:rsid w:val="007269EB"/>
    <w:rsid w:val="0073117A"/>
    <w:rsid w:val="00731972"/>
    <w:rsid w:val="00733F23"/>
    <w:rsid w:val="00737990"/>
    <w:rsid w:val="00737D81"/>
    <w:rsid w:val="00741307"/>
    <w:rsid w:val="0074294F"/>
    <w:rsid w:val="00754C57"/>
    <w:rsid w:val="00757CBC"/>
    <w:rsid w:val="0076043F"/>
    <w:rsid w:val="00764E74"/>
    <w:rsid w:val="00770269"/>
    <w:rsid w:val="00772395"/>
    <w:rsid w:val="0077449B"/>
    <w:rsid w:val="00784C1F"/>
    <w:rsid w:val="007869B1"/>
    <w:rsid w:val="00787DB7"/>
    <w:rsid w:val="007909AA"/>
    <w:rsid w:val="007A6A1E"/>
    <w:rsid w:val="007A6B3A"/>
    <w:rsid w:val="007B045B"/>
    <w:rsid w:val="007B4234"/>
    <w:rsid w:val="007B4C4E"/>
    <w:rsid w:val="007B6022"/>
    <w:rsid w:val="007B7570"/>
    <w:rsid w:val="007C7900"/>
    <w:rsid w:val="007D0270"/>
    <w:rsid w:val="007D111B"/>
    <w:rsid w:val="007D3837"/>
    <w:rsid w:val="007D7368"/>
    <w:rsid w:val="007E1273"/>
    <w:rsid w:val="007E5635"/>
    <w:rsid w:val="007E7E3B"/>
    <w:rsid w:val="007E7E58"/>
    <w:rsid w:val="007F029B"/>
    <w:rsid w:val="007F0866"/>
    <w:rsid w:val="007F0D4C"/>
    <w:rsid w:val="007F4FF2"/>
    <w:rsid w:val="007F7004"/>
    <w:rsid w:val="00801A61"/>
    <w:rsid w:val="00803C54"/>
    <w:rsid w:val="00805D33"/>
    <w:rsid w:val="00811FEF"/>
    <w:rsid w:val="00817E69"/>
    <w:rsid w:val="008202DB"/>
    <w:rsid w:val="0083249A"/>
    <w:rsid w:val="00833B03"/>
    <w:rsid w:val="00837C28"/>
    <w:rsid w:val="008407CB"/>
    <w:rsid w:val="00841861"/>
    <w:rsid w:val="00845B24"/>
    <w:rsid w:val="008544EF"/>
    <w:rsid w:val="00855F0F"/>
    <w:rsid w:val="0085774B"/>
    <w:rsid w:val="00860513"/>
    <w:rsid w:val="0086426F"/>
    <w:rsid w:val="00864D8E"/>
    <w:rsid w:val="0086597E"/>
    <w:rsid w:val="0086659B"/>
    <w:rsid w:val="00872D61"/>
    <w:rsid w:val="00875A5B"/>
    <w:rsid w:val="00877EB3"/>
    <w:rsid w:val="00883771"/>
    <w:rsid w:val="0089399A"/>
    <w:rsid w:val="00893E21"/>
    <w:rsid w:val="008A6088"/>
    <w:rsid w:val="008A7642"/>
    <w:rsid w:val="008A7A9D"/>
    <w:rsid w:val="008B1EA5"/>
    <w:rsid w:val="008B2870"/>
    <w:rsid w:val="008B3D07"/>
    <w:rsid w:val="008B60C3"/>
    <w:rsid w:val="008C2A80"/>
    <w:rsid w:val="008C3D29"/>
    <w:rsid w:val="008C5A00"/>
    <w:rsid w:val="008C5F34"/>
    <w:rsid w:val="008D0E39"/>
    <w:rsid w:val="008D1474"/>
    <w:rsid w:val="008D14E1"/>
    <w:rsid w:val="008D21F1"/>
    <w:rsid w:val="008D7A3D"/>
    <w:rsid w:val="008E2A31"/>
    <w:rsid w:val="008E33AD"/>
    <w:rsid w:val="008E4336"/>
    <w:rsid w:val="008E641D"/>
    <w:rsid w:val="008F1810"/>
    <w:rsid w:val="008F3562"/>
    <w:rsid w:val="008F6457"/>
    <w:rsid w:val="008F79A2"/>
    <w:rsid w:val="008F7C7E"/>
    <w:rsid w:val="009025BB"/>
    <w:rsid w:val="0090270B"/>
    <w:rsid w:val="009032AF"/>
    <w:rsid w:val="009052FC"/>
    <w:rsid w:val="00907585"/>
    <w:rsid w:val="009132A6"/>
    <w:rsid w:val="00921EFF"/>
    <w:rsid w:val="0094088C"/>
    <w:rsid w:val="0094230B"/>
    <w:rsid w:val="00946C1F"/>
    <w:rsid w:val="009511BF"/>
    <w:rsid w:val="00956544"/>
    <w:rsid w:val="0096769A"/>
    <w:rsid w:val="009709C7"/>
    <w:rsid w:val="0097279F"/>
    <w:rsid w:val="0097409A"/>
    <w:rsid w:val="00981BF8"/>
    <w:rsid w:val="009900DB"/>
    <w:rsid w:val="0099128F"/>
    <w:rsid w:val="00993B0B"/>
    <w:rsid w:val="009971E9"/>
    <w:rsid w:val="00997E4E"/>
    <w:rsid w:val="009A2DB3"/>
    <w:rsid w:val="009A4BE9"/>
    <w:rsid w:val="009A4DEB"/>
    <w:rsid w:val="009A5E56"/>
    <w:rsid w:val="009A5ED2"/>
    <w:rsid w:val="009B144E"/>
    <w:rsid w:val="009B2B84"/>
    <w:rsid w:val="009B312B"/>
    <w:rsid w:val="009B5EBF"/>
    <w:rsid w:val="009B6E8B"/>
    <w:rsid w:val="009C071D"/>
    <w:rsid w:val="009C0AFC"/>
    <w:rsid w:val="009C3D1F"/>
    <w:rsid w:val="009D0AA9"/>
    <w:rsid w:val="009D56AC"/>
    <w:rsid w:val="009D6A8C"/>
    <w:rsid w:val="009E01DF"/>
    <w:rsid w:val="009E0B51"/>
    <w:rsid w:val="009E3A1E"/>
    <w:rsid w:val="009E7525"/>
    <w:rsid w:val="009E79AF"/>
    <w:rsid w:val="009F0378"/>
    <w:rsid w:val="009F10D0"/>
    <w:rsid w:val="00A04EAB"/>
    <w:rsid w:val="00A07A12"/>
    <w:rsid w:val="00A10F47"/>
    <w:rsid w:val="00A143CA"/>
    <w:rsid w:val="00A14FC4"/>
    <w:rsid w:val="00A1556F"/>
    <w:rsid w:val="00A20EDD"/>
    <w:rsid w:val="00A258EF"/>
    <w:rsid w:val="00A26816"/>
    <w:rsid w:val="00A30580"/>
    <w:rsid w:val="00A351CD"/>
    <w:rsid w:val="00A35E72"/>
    <w:rsid w:val="00A3674B"/>
    <w:rsid w:val="00A46DBF"/>
    <w:rsid w:val="00A557F7"/>
    <w:rsid w:val="00A55A1A"/>
    <w:rsid w:val="00A63346"/>
    <w:rsid w:val="00A63C32"/>
    <w:rsid w:val="00A64A98"/>
    <w:rsid w:val="00A65437"/>
    <w:rsid w:val="00A678F3"/>
    <w:rsid w:val="00A75792"/>
    <w:rsid w:val="00A83CE3"/>
    <w:rsid w:val="00A86116"/>
    <w:rsid w:val="00A86CD9"/>
    <w:rsid w:val="00A952DD"/>
    <w:rsid w:val="00A96B8A"/>
    <w:rsid w:val="00AA0CBD"/>
    <w:rsid w:val="00AA34B6"/>
    <w:rsid w:val="00AA3FF5"/>
    <w:rsid w:val="00AB6B14"/>
    <w:rsid w:val="00AB7C64"/>
    <w:rsid w:val="00AC40AA"/>
    <w:rsid w:val="00AC53D6"/>
    <w:rsid w:val="00AC6370"/>
    <w:rsid w:val="00AD02DD"/>
    <w:rsid w:val="00AD252D"/>
    <w:rsid w:val="00AD3A3E"/>
    <w:rsid w:val="00AE4E01"/>
    <w:rsid w:val="00AE7D81"/>
    <w:rsid w:val="00AF0AEC"/>
    <w:rsid w:val="00AF0B64"/>
    <w:rsid w:val="00AF1A75"/>
    <w:rsid w:val="00AF4949"/>
    <w:rsid w:val="00B069C8"/>
    <w:rsid w:val="00B06AB9"/>
    <w:rsid w:val="00B06FBD"/>
    <w:rsid w:val="00B10FEB"/>
    <w:rsid w:val="00B16E35"/>
    <w:rsid w:val="00B177BE"/>
    <w:rsid w:val="00B20F41"/>
    <w:rsid w:val="00B23608"/>
    <w:rsid w:val="00B23CDD"/>
    <w:rsid w:val="00B255B4"/>
    <w:rsid w:val="00B271F6"/>
    <w:rsid w:val="00B332C1"/>
    <w:rsid w:val="00B4025C"/>
    <w:rsid w:val="00B438FB"/>
    <w:rsid w:val="00B44962"/>
    <w:rsid w:val="00B50BB1"/>
    <w:rsid w:val="00B52DF8"/>
    <w:rsid w:val="00B538A3"/>
    <w:rsid w:val="00B53BFF"/>
    <w:rsid w:val="00B54DE1"/>
    <w:rsid w:val="00B57364"/>
    <w:rsid w:val="00B60D46"/>
    <w:rsid w:val="00B62E2E"/>
    <w:rsid w:val="00B6305F"/>
    <w:rsid w:val="00B6444A"/>
    <w:rsid w:val="00B644E4"/>
    <w:rsid w:val="00B671AE"/>
    <w:rsid w:val="00B710F3"/>
    <w:rsid w:val="00B736FE"/>
    <w:rsid w:val="00B761BA"/>
    <w:rsid w:val="00B77B58"/>
    <w:rsid w:val="00B8015B"/>
    <w:rsid w:val="00B81A4C"/>
    <w:rsid w:val="00B9239F"/>
    <w:rsid w:val="00B95E87"/>
    <w:rsid w:val="00B96760"/>
    <w:rsid w:val="00B96EA0"/>
    <w:rsid w:val="00BA01DB"/>
    <w:rsid w:val="00BA262F"/>
    <w:rsid w:val="00BA4B64"/>
    <w:rsid w:val="00BA6D42"/>
    <w:rsid w:val="00BA7D82"/>
    <w:rsid w:val="00BB1720"/>
    <w:rsid w:val="00BB4793"/>
    <w:rsid w:val="00BB5C95"/>
    <w:rsid w:val="00BB732B"/>
    <w:rsid w:val="00BC2958"/>
    <w:rsid w:val="00BC2D20"/>
    <w:rsid w:val="00BC3D15"/>
    <w:rsid w:val="00BC7889"/>
    <w:rsid w:val="00BD04AA"/>
    <w:rsid w:val="00BD0998"/>
    <w:rsid w:val="00BE0759"/>
    <w:rsid w:val="00BE4862"/>
    <w:rsid w:val="00BE771A"/>
    <w:rsid w:val="00BF4282"/>
    <w:rsid w:val="00C02685"/>
    <w:rsid w:val="00C03333"/>
    <w:rsid w:val="00C06A7C"/>
    <w:rsid w:val="00C15A1C"/>
    <w:rsid w:val="00C166AF"/>
    <w:rsid w:val="00C21670"/>
    <w:rsid w:val="00C2604C"/>
    <w:rsid w:val="00C26541"/>
    <w:rsid w:val="00C30C22"/>
    <w:rsid w:val="00C32320"/>
    <w:rsid w:val="00C33F04"/>
    <w:rsid w:val="00C33F71"/>
    <w:rsid w:val="00C36F7F"/>
    <w:rsid w:val="00C428F3"/>
    <w:rsid w:val="00C43343"/>
    <w:rsid w:val="00C523FF"/>
    <w:rsid w:val="00C54C4E"/>
    <w:rsid w:val="00C5561E"/>
    <w:rsid w:val="00C5644A"/>
    <w:rsid w:val="00C56B11"/>
    <w:rsid w:val="00C6097A"/>
    <w:rsid w:val="00C60D95"/>
    <w:rsid w:val="00C63C43"/>
    <w:rsid w:val="00C650FA"/>
    <w:rsid w:val="00C7153E"/>
    <w:rsid w:val="00C719FE"/>
    <w:rsid w:val="00C72426"/>
    <w:rsid w:val="00C75356"/>
    <w:rsid w:val="00C765AF"/>
    <w:rsid w:val="00C771E7"/>
    <w:rsid w:val="00C8055E"/>
    <w:rsid w:val="00C8096E"/>
    <w:rsid w:val="00C851EE"/>
    <w:rsid w:val="00C905E5"/>
    <w:rsid w:val="00C90661"/>
    <w:rsid w:val="00C92D08"/>
    <w:rsid w:val="00C95663"/>
    <w:rsid w:val="00C957E4"/>
    <w:rsid w:val="00C9672E"/>
    <w:rsid w:val="00CA243C"/>
    <w:rsid w:val="00CA4032"/>
    <w:rsid w:val="00CB065F"/>
    <w:rsid w:val="00CB50E6"/>
    <w:rsid w:val="00CB6F65"/>
    <w:rsid w:val="00CC0024"/>
    <w:rsid w:val="00CC113F"/>
    <w:rsid w:val="00CC5D4A"/>
    <w:rsid w:val="00CD5874"/>
    <w:rsid w:val="00CD5AF4"/>
    <w:rsid w:val="00CD760E"/>
    <w:rsid w:val="00CE0AAE"/>
    <w:rsid w:val="00CF2DFE"/>
    <w:rsid w:val="00D01813"/>
    <w:rsid w:val="00D03274"/>
    <w:rsid w:val="00D03503"/>
    <w:rsid w:val="00D04C39"/>
    <w:rsid w:val="00D17B65"/>
    <w:rsid w:val="00D201AA"/>
    <w:rsid w:val="00D21F1D"/>
    <w:rsid w:val="00D2267E"/>
    <w:rsid w:val="00D273C4"/>
    <w:rsid w:val="00D34E48"/>
    <w:rsid w:val="00D41B58"/>
    <w:rsid w:val="00D41DB5"/>
    <w:rsid w:val="00D43B59"/>
    <w:rsid w:val="00D46A95"/>
    <w:rsid w:val="00D47A3B"/>
    <w:rsid w:val="00D47C86"/>
    <w:rsid w:val="00D50148"/>
    <w:rsid w:val="00D514FD"/>
    <w:rsid w:val="00D55D1D"/>
    <w:rsid w:val="00D55FA7"/>
    <w:rsid w:val="00D56969"/>
    <w:rsid w:val="00D578BF"/>
    <w:rsid w:val="00D579F1"/>
    <w:rsid w:val="00D64FEF"/>
    <w:rsid w:val="00D6664D"/>
    <w:rsid w:val="00D67EE3"/>
    <w:rsid w:val="00D71399"/>
    <w:rsid w:val="00D838EC"/>
    <w:rsid w:val="00D854D3"/>
    <w:rsid w:val="00D872C7"/>
    <w:rsid w:val="00D90373"/>
    <w:rsid w:val="00D90F82"/>
    <w:rsid w:val="00D967BC"/>
    <w:rsid w:val="00D97D8D"/>
    <w:rsid w:val="00DA27AB"/>
    <w:rsid w:val="00DA41A0"/>
    <w:rsid w:val="00DB05A6"/>
    <w:rsid w:val="00DB310A"/>
    <w:rsid w:val="00DB3558"/>
    <w:rsid w:val="00DB4153"/>
    <w:rsid w:val="00DD1AFE"/>
    <w:rsid w:val="00DD1D47"/>
    <w:rsid w:val="00DD67AE"/>
    <w:rsid w:val="00DD77F1"/>
    <w:rsid w:val="00DE220A"/>
    <w:rsid w:val="00DE28B6"/>
    <w:rsid w:val="00DE371B"/>
    <w:rsid w:val="00DE4DC5"/>
    <w:rsid w:val="00DE7858"/>
    <w:rsid w:val="00DF16B9"/>
    <w:rsid w:val="00DF1AEA"/>
    <w:rsid w:val="00DF3D02"/>
    <w:rsid w:val="00DF7E39"/>
    <w:rsid w:val="00E04865"/>
    <w:rsid w:val="00E04AC4"/>
    <w:rsid w:val="00E14739"/>
    <w:rsid w:val="00E16D64"/>
    <w:rsid w:val="00E20EB5"/>
    <w:rsid w:val="00E21DBF"/>
    <w:rsid w:val="00E22A7B"/>
    <w:rsid w:val="00E31ADE"/>
    <w:rsid w:val="00E32032"/>
    <w:rsid w:val="00E3283B"/>
    <w:rsid w:val="00E35DE1"/>
    <w:rsid w:val="00E36753"/>
    <w:rsid w:val="00E41E3B"/>
    <w:rsid w:val="00E4719C"/>
    <w:rsid w:val="00E61806"/>
    <w:rsid w:val="00E63FFF"/>
    <w:rsid w:val="00E70EB2"/>
    <w:rsid w:val="00E71368"/>
    <w:rsid w:val="00E74EF7"/>
    <w:rsid w:val="00E75497"/>
    <w:rsid w:val="00E81E13"/>
    <w:rsid w:val="00E8527A"/>
    <w:rsid w:val="00E8677C"/>
    <w:rsid w:val="00E86FA7"/>
    <w:rsid w:val="00E87EBA"/>
    <w:rsid w:val="00E91176"/>
    <w:rsid w:val="00E92A75"/>
    <w:rsid w:val="00EA3CBD"/>
    <w:rsid w:val="00EA48EE"/>
    <w:rsid w:val="00EA653F"/>
    <w:rsid w:val="00EA7A1C"/>
    <w:rsid w:val="00EA7CD0"/>
    <w:rsid w:val="00EB41A6"/>
    <w:rsid w:val="00EB55F6"/>
    <w:rsid w:val="00EC3554"/>
    <w:rsid w:val="00EC7639"/>
    <w:rsid w:val="00EC7871"/>
    <w:rsid w:val="00ED221B"/>
    <w:rsid w:val="00ED6C15"/>
    <w:rsid w:val="00ED72CE"/>
    <w:rsid w:val="00ED7446"/>
    <w:rsid w:val="00ED75A9"/>
    <w:rsid w:val="00EE1C1D"/>
    <w:rsid w:val="00EF1D90"/>
    <w:rsid w:val="00EF48F2"/>
    <w:rsid w:val="00EF6BA9"/>
    <w:rsid w:val="00EF6F62"/>
    <w:rsid w:val="00F058A7"/>
    <w:rsid w:val="00F15E07"/>
    <w:rsid w:val="00F235D3"/>
    <w:rsid w:val="00F30AEC"/>
    <w:rsid w:val="00F32A9A"/>
    <w:rsid w:val="00F359F0"/>
    <w:rsid w:val="00F35BCB"/>
    <w:rsid w:val="00F36AB4"/>
    <w:rsid w:val="00F414F6"/>
    <w:rsid w:val="00F44F0E"/>
    <w:rsid w:val="00F46603"/>
    <w:rsid w:val="00F47EDB"/>
    <w:rsid w:val="00F51434"/>
    <w:rsid w:val="00F526B1"/>
    <w:rsid w:val="00F61E1C"/>
    <w:rsid w:val="00F62155"/>
    <w:rsid w:val="00F63BC3"/>
    <w:rsid w:val="00F64421"/>
    <w:rsid w:val="00F67EAC"/>
    <w:rsid w:val="00F725A7"/>
    <w:rsid w:val="00F73E1A"/>
    <w:rsid w:val="00F770D5"/>
    <w:rsid w:val="00F84BE3"/>
    <w:rsid w:val="00F85195"/>
    <w:rsid w:val="00F91190"/>
    <w:rsid w:val="00F91232"/>
    <w:rsid w:val="00F92001"/>
    <w:rsid w:val="00FA3C70"/>
    <w:rsid w:val="00FA4E45"/>
    <w:rsid w:val="00FA7371"/>
    <w:rsid w:val="00FB2D76"/>
    <w:rsid w:val="00FB38B1"/>
    <w:rsid w:val="00FB595B"/>
    <w:rsid w:val="00FC04DF"/>
    <w:rsid w:val="00FC3B48"/>
    <w:rsid w:val="00FE034D"/>
    <w:rsid w:val="00FE38CB"/>
    <w:rsid w:val="00FE7521"/>
    <w:rsid w:val="00FF0CA5"/>
    <w:rsid w:val="00FF22F5"/>
    <w:rsid w:val="00FF4721"/>
    <w:rsid w:val="00FF58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7CAD2"/>
  <w15:docId w15:val="{23D4F458-96AF-4F4A-97F7-CF346939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B3A"/>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uiPriority w:val="99"/>
    <w:semiHidden/>
    <w:rsid w:val="007A6B3A"/>
    <w:rPr>
      <w:color w:val="808080"/>
    </w:rPr>
  </w:style>
  <w:style w:type="paragraph" w:styleId="a5">
    <w:name w:val="Balloon Text"/>
    <w:basedOn w:val="a"/>
    <w:link w:val="a6"/>
    <w:uiPriority w:val="99"/>
    <w:semiHidden/>
    <w:unhideWhenUsed/>
    <w:rsid w:val="007A6B3A"/>
    <w:pPr>
      <w:spacing w:after="0" w:line="240" w:lineRule="auto"/>
    </w:pPr>
    <w:rPr>
      <w:rFonts w:ascii="Tahoma" w:hAnsi="Tahoma"/>
      <w:sz w:val="16"/>
      <w:szCs w:val="16"/>
    </w:rPr>
  </w:style>
  <w:style w:type="character" w:customStyle="1" w:styleId="a6">
    <w:name w:val="Текст у виносці Знак"/>
    <w:link w:val="a5"/>
    <w:uiPriority w:val="99"/>
    <w:semiHidden/>
    <w:rsid w:val="007A6B3A"/>
    <w:rPr>
      <w:rFonts w:ascii="Tahoma" w:eastAsia="Calibri" w:hAnsi="Tahoma" w:cs="Tahoma"/>
      <w:sz w:val="16"/>
      <w:szCs w:val="16"/>
    </w:rPr>
  </w:style>
  <w:style w:type="paragraph" w:styleId="a7">
    <w:name w:val="List Paragraph"/>
    <w:basedOn w:val="a"/>
    <w:link w:val="a8"/>
    <w:uiPriority w:val="34"/>
    <w:qFormat/>
    <w:rsid w:val="007A6B3A"/>
    <w:pPr>
      <w:ind w:left="720"/>
      <w:contextualSpacing/>
    </w:pPr>
  </w:style>
  <w:style w:type="character" w:styleId="a9">
    <w:name w:val="annotation reference"/>
    <w:uiPriority w:val="99"/>
    <w:unhideWhenUsed/>
    <w:rsid w:val="007A6B3A"/>
    <w:rPr>
      <w:sz w:val="16"/>
      <w:szCs w:val="16"/>
    </w:rPr>
  </w:style>
  <w:style w:type="paragraph" w:styleId="aa">
    <w:name w:val="annotation text"/>
    <w:basedOn w:val="a"/>
    <w:link w:val="ab"/>
    <w:unhideWhenUsed/>
    <w:rsid w:val="007A6B3A"/>
    <w:pPr>
      <w:spacing w:line="240" w:lineRule="auto"/>
    </w:pPr>
    <w:rPr>
      <w:sz w:val="20"/>
      <w:szCs w:val="20"/>
    </w:rPr>
  </w:style>
  <w:style w:type="character" w:customStyle="1" w:styleId="ab">
    <w:name w:val="Текст примітки Знак"/>
    <w:link w:val="aa"/>
    <w:rsid w:val="007A6B3A"/>
    <w:rPr>
      <w:rFonts w:ascii="Calibri" w:eastAsia="Calibri" w:hAnsi="Calibri" w:cs="Times New Roman"/>
      <w:sz w:val="20"/>
      <w:szCs w:val="20"/>
    </w:rPr>
  </w:style>
  <w:style w:type="paragraph" w:styleId="ac">
    <w:name w:val="annotation subject"/>
    <w:basedOn w:val="aa"/>
    <w:next w:val="aa"/>
    <w:link w:val="ad"/>
    <w:uiPriority w:val="99"/>
    <w:semiHidden/>
    <w:unhideWhenUsed/>
    <w:rsid w:val="007A6B3A"/>
    <w:rPr>
      <w:b/>
      <w:bCs/>
    </w:rPr>
  </w:style>
  <w:style w:type="character" w:customStyle="1" w:styleId="ad">
    <w:name w:val="Тема примітки Знак"/>
    <w:link w:val="ac"/>
    <w:uiPriority w:val="99"/>
    <w:semiHidden/>
    <w:rsid w:val="007A6B3A"/>
    <w:rPr>
      <w:rFonts w:ascii="Calibri" w:eastAsia="Calibri" w:hAnsi="Calibri" w:cs="Times New Roman"/>
      <w:b/>
      <w:bCs/>
      <w:sz w:val="20"/>
      <w:szCs w:val="20"/>
    </w:rPr>
  </w:style>
  <w:style w:type="paragraph" w:styleId="ae">
    <w:name w:val="header"/>
    <w:basedOn w:val="a"/>
    <w:link w:val="af"/>
    <w:uiPriority w:val="99"/>
    <w:unhideWhenUsed/>
    <w:rsid w:val="007A6B3A"/>
    <w:pPr>
      <w:tabs>
        <w:tab w:val="center" w:pos="4677"/>
        <w:tab w:val="right" w:pos="9355"/>
      </w:tabs>
      <w:spacing w:after="0" w:line="240" w:lineRule="auto"/>
    </w:pPr>
    <w:rPr>
      <w:sz w:val="20"/>
      <w:szCs w:val="20"/>
    </w:rPr>
  </w:style>
  <w:style w:type="character" w:customStyle="1" w:styleId="af">
    <w:name w:val="Верхній колонтитул Знак"/>
    <w:link w:val="ae"/>
    <w:uiPriority w:val="99"/>
    <w:rsid w:val="007A6B3A"/>
    <w:rPr>
      <w:rFonts w:ascii="Calibri" w:eastAsia="Calibri" w:hAnsi="Calibri" w:cs="Times New Roman"/>
    </w:rPr>
  </w:style>
  <w:style w:type="paragraph" w:styleId="af0">
    <w:name w:val="footer"/>
    <w:basedOn w:val="a"/>
    <w:link w:val="af1"/>
    <w:uiPriority w:val="99"/>
    <w:unhideWhenUsed/>
    <w:rsid w:val="007A6B3A"/>
    <w:pPr>
      <w:tabs>
        <w:tab w:val="center" w:pos="4677"/>
        <w:tab w:val="right" w:pos="9355"/>
      </w:tabs>
      <w:spacing w:after="0" w:line="240" w:lineRule="auto"/>
    </w:pPr>
    <w:rPr>
      <w:sz w:val="20"/>
      <w:szCs w:val="20"/>
    </w:rPr>
  </w:style>
  <w:style w:type="character" w:customStyle="1" w:styleId="af1">
    <w:name w:val="Нижній колонтитул Знак"/>
    <w:link w:val="af0"/>
    <w:uiPriority w:val="99"/>
    <w:rsid w:val="007A6B3A"/>
    <w:rPr>
      <w:rFonts w:ascii="Calibri" w:eastAsia="Calibri" w:hAnsi="Calibri" w:cs="Times New Roman"/>
    </w:rPr>
  </w:style>
  <w:style w:type="paragraph" w:styleId="af2">
    <w:name w:val="footnote text"/>
    <w:basedOn w:val="a"/>
    <w:link w:val="af3"/>
    <w:uiPriority w:val="99"/>
    <w:semiHidden/>
    <w:unhideWhenUsed/>
    <w:rsid w:val="007A6B3A"/>
    <w:rPr>
      <w:sz w:val="20"/>
      <w:szCs w:val="20"/>
    </w:rPr>
  </w:style>
  <w:style w:type="character" w:customStyle="1" w:styleId="af3">
    <w:name w:val="Текст виноски Знак"/>
    <w:link w:val="af2"/>
    <w:uiPriority w:val="99"/>
    <w:semiHidden/>
    <w:rsid w:val="007A6B3A"/>
    <w:rPr>
      <w:rFonts w:ascii="Calibri" w:eastAsia="Calibri" w:hAnsi="Calibri" w:cs="Times New Roman"/>
      <w:sz w:val="20"/>
      <w:szCs w:val="20"/>
    </w:rPr>
  </w:style>
  <w:style w:type="character" w:styleId="af4">
    <w:name w:val="footnote reference"/>
    <w:uiPriority w:val="99"/>
    <w:semiHidden/>
    <w:unhideWhenUsed/>
    <w:rsid w:val="007A6B3A"/>
    <w:rPr>
      <w:vertAlign w:val="superscript"/>
    </w:rPr>
  </w:style>
  <w:style w:type="character" w:styleId="af5">
    <w:name w:val="Hyperlink"/>
    <w:uiPriority w:val="99"/>
    <w:unhideWhenUsed/>
    <w:rsid w:val="007A6B3A"/>
    <w:rPr>
      <w:color w:val="0000FF"/>
      <w:u w:val="single"/>
    </w:rPr>
  </w:style>
  <w:style w:type="character" w:styleId="af6">
    <w:name w:val="FollowedHyperlink"/>
    <w:uiPriority w:val="99"/>
    <w:semiHidden/>
    <w:unhideWhenUsed/>
    <w:rsid w:val="00845B24"/>
    <w:rPr>
      <w:color w:val="800080"/>
      <w:u w:val="single"/>
    </w:rPr>
  </w:style>
  <w:style w:type="paragraph" w:styleId="af7">
    <w:name w:val="Revision"/>
    <w:hidden/>
    <w:uiPriority w:val="99"/>
    <w:semiHidden/>
    <w:rsid w:val="00F64421"/>
    <w:rPr>
      <w:sz w:val="22"/>
      <w:szCs w:val="22"/>
      <w:lang w:val="ru-RU" w:eastAsia="en-US"/>
    </w:rPr>
  </w:style>
  <w:style w:type="character" w:customStyle="1" w:styleId="a8">
    <w:name w:val="Абзац списку Знак"/>
    <w:link w:val="a7"/>
    <w:uiPriority w:val="34"/>
    <w:locked/>
    <w:rsid w:val="00312CAB"/>
    <w:rPr>
      <w:sz w:val="22"/>
      <w:szCs w:val="22"/>
      <w:lang w:val="ru-RU" w:eastAsia="en-US"/>
    </w:rPr>
  </w:style>
  <w:style w:type="paragraph" w:styleId="2">
    <w:name w:val="Body Text Indent 2"/>
    <w:basedOn w:val="a"/>
    <w:link w:val="20"/>
    <w:rsid w:val="006115D0"/>
    <w:pPr>
      <w:spacing w:after="120" w:line="480" w:lineRule="auto"/>
      <w:ind w:left="283"/>
    </w:pPr>
    <w:rPr>
      <w:rFonts w:ascii="Times New Roman" w:hAnsi="Times New Roman"/>
      <w:sz w:val="24"/>
      <w:szCs w:val="24"/>
      <w:lang w:eastAsia="ja-JP"/>
    </w:rPr>
  </w:style>
  <w:style w:type="character" w:customStyle="1" w:styleId="20">
    <w:name w:val="Основний текст з відступом 2 Знак"/>
    <w:link w:val="2"/>
    <w:rsid w:val="006115D0"/>
    <w:rPr>
      <w:rFonts w:ascii="Times New Roman" w:eastAsia="MS Mincho" w:hAnsi="Times New Roman"/>
      <w:sz w:val="24"/>
      <w:szCs w:val="24"/>
      <w:lang w:val="ru-RU" w:eastAsia="ja-JP"/>
    </w:rPr>
  </w:style>
  <w:style w:type="paragraph" w:customStyle="1" w:styleId="xmsonormal">
    <w:name w:val="x_msonormal"/>
    <w:basedOn w:val="a"/>
    <w:rsid w:val="00006F9F"/>
    <w:pPr>
      <w:spacing w:after="0" w:line="240" w:lineRule="auto"/>
    </w:pPr>
  </w:style>
  <w:style w:type="paragraph" w:styleId="af8">
    <w:name w:val="Body Text Indent"/>
    <w:basedOn w:val="a"/>
    <w:link w:val="af9"/>
    <w:uiPriority w:val="99"/>
    <w:unhideWhenUsed/>
    <w:rsid w:val="0024499B"/>
    <w:pPr>
      <w:spacing w:after="120" w:line="240" w:lineRule="auto"/>
      <w:ind w:left="283"/>
      <w:jc w:val="both"/>
    </w:pPr>
    <w:rPr>
      <w:rFonts w:ascii="Times New Roman" w:eastAsia="Times New Roman" w:hAnsi="Times New Roman"/>
      <w:sz w:val="24"/>
      <w:szCs w:val="24"/>
      <w:lang w:eastAsia="ru-RU"/>
    </w:rPr>
  </w:style>
  <w:style w:type="character" w:customStyle="1" w:styleId="af9">
    <w:name w:val="Основний текст з відступом Знак"/>
    <w:link w:val="af8"/>
    <w:uiPriority w:val="99"/>
    <w:rsid w:val="0024499B"/>
    <w:rPr>
      <w:rFonts w:ascii="Times New Roman" w:eastAsia="Times New Roman" w:hAnsi="Times New Roman"/>
      <w:sz w:val="24"/>
      <w:szCs w:val="24"/>
      <w:lang w:eastAsia="ru-RU"/>
    </w:rPr>
  </w:style>
  <w:style w:type="paragraph" w:customStyle="1" w:styleId="afa">
    <w:name w:val="Знак Знак Знак Знак Знак"/>
    <w:basedOn w:val="a"/>
    <w:rsid w:val="000B752F"/>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TableNormal">
    <w:name w:val="Table Normal"/>
    <w:rsid w:val="00C95663"/>
    <w:pPr>
      <w:spacing w:after="200" w:line="276" w:lineRule="auto"/>
    </w:pPr>
    <w:rPr>
      <w:rFonts w:eastAsia="Calibri" w:cs="Calibri"/>
      <w:sz w:val="22"/>
      <w:szCs w:val="22"/>
      <w:lang w:val="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4653">
      <w:bodyDiv w:val="1"/>
      <w:marLeft w:val="0"/>
      <w:marRight w:val="0"/>
      <w:marTop w:val="0"/>
      <w:marBottom w:val="0"/>
      <w:divBdr>
        <w:top w:val="none" w:sz="0" w:space="0" w:color="auto"/>
        <w:left w:val="none" w:sz="0" w:space="0" w:color="auto"/>
        <w:bottom w:val="none" w:sz="0" w:space="0" w:color="auto"/>
        <w:right w:val="none" w:sz="0" w:space="0" w:color="auto"/>
      </w:divBdr>
    </w:div>
    <w:div w:id="218709963">
      <w:bodyDiv w:val="1"/>
      <w:marLeft w:val="0"/>
      <w:marRight w:val="0"/>
      <w:marTop w:val="0"/>
      <w:marBottom w:val="0"/>
      <w:divBdr>
        <w:top w:val="none" w:sz="0" w:space="0" w:color="auto"/>
        <w:left w:val="none" w:sz="0" w:space="0" w:color="auto"/>
        <w:bottom w:val="none" w:sz="0" w:space="0" w:color="auto"/>
        <w:right w:val="none" w:sz="0" w:space="0" w:color="auto"/>
      </w:divBdr>
    </w:div>
    <w:div w:id="218901607">
      <w:bodyDiv w:val="1"/>
      <w:marLeft w:val="0"/>
      <w:marRight w:val="0"/>
      <w:marTop w:val="0"/>
      <w:marBottom w:val="0"/>
      <w:divBdr>
        <w:top w:val="none" w:sz="0" w:space="0" w:color="auto"/>
        <w:left w:val="none" w:sz="0" w:space="0" w:color="auto"/>
        <w:bottom w:val="none" w:sz="0" w:space="0" w:color="auto"/>
        <w:right w:val="none" w:sz="0" w:space="0" w:color="auto"/>
      </w:divBdr>
    </w:div>
    <w:div w:id="296451027">
      <w:bodyDiv w:val="1"/>
      <w:marLeft w:val="0"/>
      <w:marRight w:val="0"/>
      <w:marTop w:val="0"/>
      <w:marBottom w:val="0"/>
      <w:divBdr>
        <w:top w:val="none" w:sz="0" w:space="0" w:color="auto"/>
        <w:left w:val="none" w:sz="0" w:space="0" w:color="auto"/>
        <w:bottom w:val="none" w:sz="0" w:space="0" w:color="auto"/>
        <w:right w:val="none" w:sz="0" w:space="0" w:color="auto"/>
      </w:divBdr>
    </w:div>
    <w:div w:id="361056852">
      <w:bodyDiv w:val="1"/>
      <w:marLeft w:val="0"/>
      <w:marRight w:val="0"/>
      <w:marTop w:val="0"/>
      <w:marBottom w:val="0"/>
      <w:divBdr>
        <w:top w:val="none" w:sz="0" w:space="0" w:color="auto"/>
        <w:left w:val="none" w:sz="0" w:space="0" w:color="auto"/>
        <w:bottom w:val="none" w:sz="0" w:space="0" w:color="auto"/>
        <w:right w:val="none" w:sz="0" w:space="0" w:color="auto"/>
      </w:divBdr>
    </w:div>
    <w:div w:id="459883100">
      <w:bodyDiv w:val="1"/>
      <w:marLeft w:val="0"/>
      <w:marRight w:val="0"/>
      <w:marTop w:val="0"/>
      <w:marBottom w:val="0"/>
      <w:divBdr>
        <w:top w:val="none" w:sz="0" w:space="0" w:color="auto"/>
        <w:left w:val="none" w:sz="0" w:space="0" w:color="auto"/>
        <w:bottom w:val="none" w:sz="0" w:space="0" w:color="auto"/>
        <w:right w:val="none" w:sz="0" w:space="0" w:color="auto"/>
      </w:divBdr>
    </w:div>
    <w:div w:id="534197278">
      <w:bodyDiv w:val="1"/>
      <w:marLeft w:val="0"/>
      <w:marRight w:val="0"/>
      <w:marTop w:val="0"/>
      <w:marBottom w:val="0"/>
      <w:divBdr>
        <w:top w:val="none" w:sz="0" w:space="0" w:color="auto"/>
        <w:left w:val="none" w:sz="0" w:space="0" w:color="auto"/>
        <w:bottom w:val="none" w:sz="0" w:space="0" w:color="auto"/>
        <w:right w:val="none" w:sz="0" w:space="0" w:color="auto"/>
      </w:divBdr>
    </w:div>
    <w:div w:id="568461060">
      <w:bodyDiv w:val="1"/>
      <w:marLeft w:val="0"/>
      <w:marRight w:val="0"/>
      <w:marTop w:val="0"/>
      <w:marBottom w:val="0"/>
      <w:divBdr>
        <w:top w:val="none" w:sz="0" w:space="0" w:color="auto"/>
        <w:left w:val="none" w:sz="0" w:space="0" w:color="auto"/>
        <w:bottom w:val="none" w:sz="0" w:space="0" w:color="auto"/>
        <w:right w:val="none" w:sz="0" w:space="0" w:color="auto"/>
      </w:divBdr>
    </w:div>
    <w:div w:id="571156373">
      <w:bodyDiv w:val="1"/>
      <w:marLeft w:val="0"/>
      <w:marRight w:val="0"/>
      <w:marTop w:val="0"/>
      <w:marBottom w:val="0"/>
      <w:divBdr>
        <w:top w:val="none" w:sz="0" w:space="0" w:color="auto"/>
        <w:left w:val="none" w:sz="0" w:space="0" w:color="auto"/>
        <w:bottom w:val="none" w:sz="0" w:space="0" w:color="auto"/>
        <w:right w:val="none" w:sz="0" w:space="0" w:color="auto"/>
      </w:divBdr>
    </w:div>
    <w:div w:id="612781742">
      <w:bodyDiv w:val="1"/>
      <w:marLeft w:val="0"/>
      <w:marRight w:val="0"/>
      <w:marTop w:val="0"/>
      <w:marBottom w:val="0"/>
      <w:divBdr>
        <w:top w:val="none" w:sz="0" w:space="0" w:color="auto"/>
        <w:left w:val="none" w:sz="0" w:space="0" w:color="auto"/>
        <w:bottom w:val="none" w:sz="0" w:space="0" w:color="auto"/>
        <w:right w:val="none" w:sz="0" w:space="0" w:color="auto"/>
      </w:divBdr>
    </w:div>
    <w:div w:id="688801065">
      <w:bodyDiv w:val="1"/>
      <w:marLeft w:val="0"/>
      <w:marRight w:val="0"/>
      <w:marTop w:val="0"/>
      <w:marBottom w:val="0"/>
      <w:divBdr>
        <w:top w:val="none" w:sz="0" w:space="0" w:color="auto"/>
        <w:left w:val="none" w:sz="0" w:space="0" w:color="auto"/>
        <w:bottom w:val="none" w:sz="0" w:space="0" w:color="auto"/>
        <w:right w:val="none" w:sz="0" w:space="0" w:color="auto"/>
      </w:divBdr>
    </w:div>
    <w:div w:id="865561020">
      <w:bodyDiv w:val="1"/>
      <w:marLeft w:val="0"/>
      <w:marRight w:val="0"/>
      <w:marTop w:val="0"/>
      <w:marBottom w:val="0"/>
      <w:divBdr>
        <w:top w:val="none" w:sz="0" w:space="0" w:color="auto"/>
        <w:left w:val="none" w:sz="0" w:space="0" w:color="auto"/>
        <w:bottom w:val="none" w:sz="0" w:space="0" w:color="auto"/>
        <w:right w:val="none" w:sz="0" w:space="0" w:color="auto"/>
      </w:divBdr>
    </w:div>
    <w:div w:id="865563521">
      <w:bodyDiv w:val="1"/>
      <w:marLeft w:val="0"/>
      <w:marRight w:val="0"/>
      <w:marTop w:val="0"/>
      <w:marBottom w:val="0"/>
      <w:divBdr>
        <w:top w:val="none" w:sz="0" w:space="0" w:color="auto"/>
        <w:left w:val="none" w:sz="0" w:space="0" w:color="auto"/>
        <w:bottom w:val="none" w:sz="0" w:space="0" w:color="auto"/>
        <w:right w:val="none" w:sz="0" w:space="0" w:color="auto"/>
      </w:divBdr>
    </w:div>
    <w:div w:id="867378204">
      <w:bodyDiv w:val="1"/>
      <w:marLeft w:val="0"/>
      <w:marRight w:val="0"/>
      <w:marTop w:val="0"/>
      <w:marBottom w:val="0"/>
      <w:divBdr>
        <w:top w:val="none" w:sz="0" w:space="0" w:color="auto"/>
        <w:left w:val="none" w:sz="0" w:space="0" w:color="auto"/>
        <w:bottom w:val="none" w:sz="0" w:space="0" w:color="auto"/>
        <w:right w:val="none" w:sz="0" w:space="0" w:color="auto"/>
      </w:divBdr>
    </w:div>
    <w:div w:id="893278485">
      <w:bodyDiv w:val="1"/>
      <w:marLeft w:val="0"/>
      <w:marRight w:val="0"/>
      <w:marTop w:val="0"/>
      <w:marBottom w:val="0"/>
      <w:divBdr>
        <w:top w:val="none" w:sz="0" w:space="0" w:color="auto"/>
        <w:left w:val="none" w:sz="0" w:space="0" w:color="auto"/>
        <w:bottom w:val="none" w:sz="0" w:space="0" w:color="auto"/>
        <w:right w:val="none" w:sz="0" w:space="0" w:color="auto"/>
      </w:divBdr>
    </w:div>
    <w:div w:id="905189297">
      <w:bodyDiv w:val="1"/>
      <w:marLeft w:val="0"/>
      <w:marRight w:val="0"/>
      <w:marTop w:val="0"/>
      <w:marBottom w:val="0"/>
      <w:divBdr>
        <w:top w:val="none" w:sz="0" w:space="0" w:color="auto"/>
        <w:left w:val="none" w:sz="0" w:space="0" w:color="auto"/>
        <w:bottom w:val="none" w:sz="0" w:space="0" w:color="auto"/>
        <w:right w:val="none" w:sz="0" w:space="0" w:color="auto"/>
      </w:divBdr>
    </w:div>
    <w:div w:id="921059696">
      <w:bodyDiv w:val="1"/>
      <w:marLeft w:val="0"/>
      <w:marRight w:val="0"/>
      <w:marTop w:val="0"/>
      <w:marBottom w:val="0"/>
      <w:divBdr>
        <w:top w:val="none" w:sz="0" w:space="0" w:color="auto"/>
        <w:left w:val="none" w:sz="0" w:space="0" w:color="auto"/>
        <w:bottom w:val="none" w:sz="0" w:space="0" w:color="auto"/>
        <w:right w:val="none" w:sz="0" w:space="0" w:color="auto"/>
      </w:divBdr>
    </w:div>
    <w:div w:id="953170171">
      <w:bodyDiv w:val="1"/>
      <w:marLeft w:val="0"/>
      <w:marRight w:val="0"/>
      <w:marTop w:val="0"/>
      <w:marBottom w:val="0"/>
      <w:divBdr>
        <w:top w:val="none" w:sz="0" w:space="0" w:color="auto"/>
        <w:left w:val="none" w:sz="0" w:space="0" w:color="auto"/>
        <w:bottom w:val="none" w:sz="0" w:space="0" w:color="auto"/>
        <w:right w:val="none" w:sz="0" w:space="0" w:color="auto"/>
      </w:divBdr>
    </w:div>
    <w:div w:id="967929543">
      <w:bodyDiv w:val="1"/>
      <w:marLeft w:val="0"/>
      <w:marRight w:val="0"/>
      <w:marTop w:val="0"/>
      <w:marBottom w:val="0"/>
      <w:divBdr>
        <w:top w:val="none" w:sz="0" w:space="0" w:color="auto"/>
        <w:left w:val="none" w:sz="0" w:space="0" w:color="auto"/>
        <w:bottom w:val="none" w:sz="0" w:space="0" w:color="auto"/>
        <w:right w:val="none" w:sz="0" w:space="0" w:color="auto"/>
      </w:divBdr>
    </w:div>
    <w:div w:id="1292324467">
      <w:bodyDiv w:val="1"/>
      <w:marLeft w:val="0"/>
      <w:marRight w:val="0"/>
      <w:marTop w:val="0"/>
      <w:marBottom w:val="0"/>
      <w:divBdr>
        <w:top w:val="none" w:sz="0" w:space="0" w:color="auto"/>
        <w:left w:val="none" w:sz="0" w:space="0" w:color="auto"/>
        <w:bottom w:val="none" w:sz="0" w:space="0" w:color="auto"/>
        <w:right w:val="none" w:sz="0" w:space="0" w:color="auto"/>
      </w:divBdr>
    </w:div>
    <w:div w:id="1351226574">
      <w:bodyDiv w:val="1"/>
      <w:marLeft w:val="0"/>
      <w:marRight w:val="0"/>
      <w:marTop w:val="0"/>
      <w:marBottom w:val="0"/>
      <w:divBdr>
        <w:top w:val="none" w:sz="0" w:space="0" w:color="auto"/>
        <w:left w:val="none" w:sz="0" w:space="0" w:color="auto"/>
        <w:bottom w:val="none" w:sz="0" w:space="0" w:color="auto"/>
        <w:right w:val="none" w:sz="0" w:space="0" w:color="auto"/>
      </w:divBdr>
    </w:div>
    <w:div w:id="1445341137">
      <w:bodyDiv w:val="1"/>
      <w:marLeft w:val="0"/>
      <w:marRight w:val="0"/>
      <w:marTop w:val="0"/>
      <w:marBottom w:val="0"/>
      <w:divBdr>
        <w:top w:val="none" w:sz="0" w:space="0" w:color="auto"/>
        <w:left w:val="none" w:sz="0" w:space="0" w:color="auto"/>
        <w:bottom w:val="none" w:sz="0" w:space="0" w:color="auto"/>
        <w:right w:val="none" w:sz="0" w:space="0" w:color="auto"/>
      </w:divBdr>
    </w:div>
    <w:div w:id="1514219943">
      <w:bodyDiv w:val="1"/>
      <w:marLeft w:val="0"/>
      <w:marRight w:val="0"/>
      <w:marTop w:val="0"/>
      <w:marBottom w:val="0"/>
      <w:divBdr>
        <w:top w:val="none" w:sz="0" w:space="0" w:color="auto"/>
        <w:left w:val="none" w:sz="0" w:space="0" w:color="auto"/>
        <w:bottom w:val="none" w:sz="0" w:space="0" w:color="auto"/>
        <w:right w:val="none" w:sz="0" w:space="0" w:color="auto"/>
      </w:divBdr>
    </w:div>
    <w:div w:id="1563100041">
      <w:bodyDiv w:val="1"/>
      <w:marLeft w:val="0"/>
      <w:marRight w:val="0"/>
      <w:marTop w:val="0"/>
      <w:marBottom w:val="0"/>
      <w:divBdr>
        <w:top w:val="none" w:sz="0" w:space="0" w:color="auto"/>
        <w:left w:val="none" w:sz="0" w:space="0" w:color="auto"/>
        <w:bottom w:val="none" w:sz="0" w:space="0" w:color="auto"/>
        <w:right w:val="none" w:sz="0" w:space="0" w:color="auto"/>
      </w:divBdr>
    </w:div>
    <w:div w:id="1683117946">
      <w:bodyDiv w:val="1"/>
      <w:marLeft w:val="0"/>
      <w:marRight w:val="0"/>
      <w:marTop w:val="0"/>
      <w:marBottom w:val="0"/>
      <w:divBdr>
        <w:top w:val="none" w:sz="0" w:space="0" w:color="auto"/>
        <w:left w:val="none" w:sz="0" w:space="0" w:color="auto"/>
        <w:bottom w:val="none" w:sz="0" w:space="0" w:color="auto"/>
        <w:right w:val="none" w:sz="0" w:space="0" w:color="auto"/>
      </w:divBdr>
    </w:div>
    <w:div w:id="1719234660">
      <w:bodyDiv w:val="1"/>
      <w:marLeft w:val="0"/>
      <w:marRight w:val="0"/>
      <w:marTop w:val="0"/>
      <w:marBottom w:val="0"/>
      <w:divBdr>
        <w:top w:val="none" w:sz="0" w:space="0" w:color="auto"/>
        <w:left w:val="none" w:sz="0" w:space="0" w:color="auto"/>
        <w:bottom w:val="none" w:sz="0" w:space="0" w:color="auto"/>
        <w:right w:val="none" w:sz="0" w:space="0" w:color="auto"/>
      </w:divBdr>
    </w:div>
    <w:div w:id="1821725619">
      <w:bodyDiv w:val="1"/>
      <w:marLeft w:val="0"/>
      <w:marRight w:val="0"/>
      <w:marTop w:val="0"/>
      <w:marBottom w:val="0"/>
      <w:divBdr>
        <w:top w:val="none" w:sz="0" w:space="0" w:color="auto"/>
        <w:left w:val="none" w:sz="0" w:space="0" w:color="auto"/>
        <w:bottom w:val="none" w:sz="0" w:space="0" w:color="auto"/>
        <w:right w:val="none" w:sz="0" w:space="0" w:color="auto"/>
      </w:divBdr>
    </w:div>
    <w:div w:id="1839155299">
      <w:bodyDiv w:val="1"/>
      <w:marLeft w:val="0"/>
      <w:marRight w:val="0"/>
      <w:marTop w:val="0"/>
      <w:marBottom w:val="0"/>
      <w:divBdr>
        <w:top w:val="none" w:sz="0" w:space="0" w:color="auto"/>
        <w:left w:val="none" w:sz="0" w:space="0" w:color="auto"/>
        <w:bottom w:val="none" w:sz="0" w:space="0" w:color="auto"/>
        <w:right w:val="none" w:sz="0" w:space="0" w:color="auto"/>
      </w:divBdr>
    </w:div>
    <w:div w:id="1856307614">
      <w:bodyDiv w:val="1"/>
      <w:marLeft w:val="0"/>
      <w:marRight w:val="0"/>
      <w:marTop w:val="0"/>
      <w:marBottom w:val="0"/>
      <w:divBdr>
        <w:top w:val="none" w:sz="0" w:space="0" w:color="auto"/>
        <w:left w:val="none" w:sz="0" w:space="0" w:color="auto"/>
        <w:bottom w:val="none" w:sz="0" w:space="0" w:color="auto"/>
        <w:right w:val="none" w:sz="0" w:space="0" w:color="auto"/>
      </w:divBdr>
    </w:div>
    <w:div w:id="1927574237">
      <w:bodyDiv w:val="1"/>
      <w:marLeft w:val="0"/>
      <w:marRight w:val="0"/>
      <w:marTop w:val="0"/>
      <w:marBottom w:val="0"/>
      <w:divBdr>
        <w:top w:val="none" w:sz="0" w:space="0" w:color="auto"/>
        <w:left w:val="none" w:sz="0" w:space="0" w:color="auto"/>
        <w:bottom w:val="none" w:sz="0" w:space="0" w:color="auto"/>
        <w:right w:val="none" w:sz="0" w:space="0" w:color="auto"/>
      </w:divBdr>
    </w:div>
    <w:div w:id="2030570169">
      <w:bodyDiv w:val="1"/>
      <w:marLeft w:val="0"/>
      <w:marRight w:val="0"/>
      <w:marTop w:val="0"/>
      <w:marBottom w:val="0"/>
      <w:divBdr>
        <w:top w:val="none" w:sz="0" w:space="0" w:color="auto"/>
        <w:left w:val="none" w:sz="0" w:space="0" w:color="auto"/>
        <w:bottom w:val="none" w:sz="0" w:space="0" w:color="auto"/>
        <w:right w:val="none" w:sz="0" w:space="0" w:color="auto"/>
      </w:divBdr>
    </w:div>
    <w:div w:id="2092660609">
      <w:bodyDiv w:val="1"/>
      <w:marLeft w:val="0"/>
      <w:marRight w:val="0"/>
      <w:marTop w:val="0"/>
      <w:marBottom w:val="0"/>
      <w:divBdr>
        <w:top w:val="none" w:sz="0" w:space="0" w:color="auto"/>
        <w:left w:val="none" w:sz="0" w:space="0" w:color="auto"/>
        <w:bottom w:val="none" w:sz="0" w:space="0" w:color="auto"/>
        <w:right w:val="none" w:sz="0" w:space="0" w:color="auto"/>
      </w:divBdr>
    </w:div>
    <w:div w:id="21233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krgasbank.com/about/q_serv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nk.gov.u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5" Type="http://schemas.openxmlformats.org/officeDocument/2006/relationships/hyperlink" Target="https://sign.diia.gov.ua/verify" TargetMode="External"/><Relationship Id="rId10" Type="http://schemas.openxmlformats.org/officeDocument/2006/relationships/hyperlink" Target="https://www.ukrgasbank.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ukrgasbank.com/" TargetMode="External"/><Relationship Id="rId14" Type="http://schemas.openxmlformats.org/officeDocument/2006/relationships/hyperlink" Target="https://www.ukrgasbank.com/about/q_serv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0ED1-5E9A-4505-9651-433A8231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26522</Words>
  <Characters>15118</Characters>
  <Application>Microsoft Office Word</Application>
  <DocSecurity>0</DocSecurity>
  <Lines>125</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UGB</Company>
  <LinksUpToDate>false</LinksUpToDate>
  <CharactersWithSpaces>41557</CharactersWithSpaces>
  <SharedDoc>false</SharedDoc>
  <HLinks>
    <vt:vector size="36" baseType="variant">
      <vt:variant>
        <vt:i4>3473491</vt:i4>
      </vt:variant>
      <vt:variant>
        <vt:i4>15</vt:i4>
      </vt:variant>
      <vt:variant>
        <vt:i4>0</vt:i4>
      </vt:variant>
      <vt:variant>
        <vt:i4>5</vt:i4>
      </vt:variant>
      <vt:variant>
        <vt:lpwstr>https://www.ukrgasbank.com/about/q_service/</vt:lpwstr>
      </vt:variant>
      <vt:variant>
        <vt:lpwstr/>
      </vt:variant>
      <vt:variant>
        <vt:i4>3473491</vt:i4>
      </vt:variant>
      <vt:variant>
        <vt:i4>12</vt:i4>
      </vt:variant>
      <vt:variant>
        <vt:i4>0</vt:i4>
      </vt:variant>
      <vt:variant>
        <vt:i4>5</vt:i4>
      </vt:variant>
      <vt:variant>
        <vt:lpwstr>https://www.ukrgasbank.com/about/q_service/</vt:lpwstr>
      </vt:variant>
      <vt:variant>
        <vt:lpwstr/>
      </vt:variant>
      <vt:variant>
        <vt:i4>5242946</vt:i4>
      </vt:variant>
      <vt:variant>
        <vt:i4>9</vt:i4>
      </vt:variant>
      <vt:variant>
        <vt:i4>0</vt:i4>
      </vt:variant>
      <vt:variant>
        <vt:i4>5</vt:i4>
      </vt:variant>
      <vt:variant>
        <vt:lpwstr>https://bank.gov.ua/</vt:lpwstr>
      </vt:variant>
      <vt:variant>
        <vt:lpwstr/>
      </vt:variant>
      <vt:variant>
        <vt:i4>3211389</vt:i4>
      </vt:variant>
      <vt:variant>
        <vt:i4>6</vt:i4>
      </vt:variant>
      <vt:variant>
        <vt:i4>0</vt:i4>
      </vt:variant>
      <vt:variant>
        <vt:i4>5</vt:i4>
      </vt:variant>
      <vt:variant>
        <vt:lpwstr>https://www.ukrgasbank.com/private/deposits/guarantee/</vt:lpwstr>
      </vt:variant>
      <vt:variant>
        <vt:lpwstr/>
      </vt:variant>
      <vt:variant>
        <vt:i4>3342443</vt:i4>
      </vt:variant>
      <vt:variant>
        <vt:i4>3</vt:i4>
      </vt:variant>
      <vt:variant>
        <vt:i4>0</vt:i4>
      </vt:variant>
      <vt:variant>
        <vt:i4>5</vt:i4>
      </vt:variant>
      <vt:variant>
        <vt:lpwstr>https://www.ukrgasbank.com/</vt:lpwstr>
      </vt:variant>
      <vt:variant>
        <vt:lpwstr/>
      </vt:variant>
      <vt:variant>
        <vt:i4>3080235</vt:i4>
      </vt:variant>
      <vt:variant>
        <vt:i4>0</vt:i4>
      </vt:variant>
      <vt:variant>
        <vt:i4>0</vt:i4>
      </vt:variant>
      <vt:variant>
        <vt:i4>5</vt:i4>
      </vt:variant>
      <vt:variant>
        <vt:lpwstr>http://www.ukrgasbank.com/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Цвілій Дмитро Анатолійович</dc:creator>
  <cp:keywords/>
  <dc:description/>
  <cp:lastModifiedBy>Остапчук Тетяна Володимирівна</cp:lastModifiedBy>
  <cp:revision>2</cp:revision>
  <cp:lastPrinted>2021-06-03T06:27:00Z</cp:lastPrinted>
  <dcterms:created xsi:type="dcterms:W3CDTF">2024-05-08T10:59:00Z</dcterms:created>
  <dcterms:modified xsi:type="dcterms:W3CDTF">2024-05-08T10:59:00Z</dcterms:modified>
</cp:coreProperties>
</file>