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1B" w:rsidRPr="00E46BE5" w:rsidRDefault="00C8411B" w:rsidP="00C8411B">
      <w:pPr>
        <w:spacing w:after="0" w:line="360" w:lineRule="auto"/>
        <w:jc w:val="center"/>
        <w:rPr>
          <w:rFonts w:ascii="Times New Roman" w:hAnsi="Times New Roman"/>
          <w:b/>
          <w:sz w:val="24"/>
          <w:szCs w:val="24"/>
          <w:lang w:val="uk-UA"/>
        </w:rPr>
      </w:pPr>
      <w:r w:rsidRPr="00E46BE5">
        <w:rPr>
          <w:rFonts w:ascii="Times New Roman" w:hAnsi="Times New Roman"/>
          <w:b/>
          <w:sz w:val="24"/>
          <w:szCs w:val="24"/>
          <w:lang w:val="uk-UA"/>
        </w:rPr>
        <w:t>Типова заява позичальника про проведенні реструктуризації</w:t>
      </w:r>
      <w:r w:rsidRPr="00E46BE5">
        <w:rPr>
          <w:rStyle w:val="a7"/>
          <w:rFonts w:ascii="Times New Roman" w:hAnsi="Times New Roman"/>
          <w:sz w:val="24"/>
          <w:szCs w:val="24"/>
          <w:lang w:val="uk-UA"/>
        </w:rPr>
        <w:footnoteReference w:id="1"/>
      </w:r>
    </w:p>
    <w:p w:rsidR="00C8411B" w:rsidRPr="00E46BE5" w:rsidRDefault="00C8411B" w:rsidP="00C8411B">
      <w:pPr>
        <w:spacing w:line="360" w:lineRule="auto"/>
        <w:rPr>
          <w:rFonts w:ascii="Times New Roman" w:hAnsi="Times New Roman"/>
          <w:lang w:val="uk-UA"/>
        </w:rPr>
      </w:pPr>
    </w:p>
    <w:p w:rsidR="00C8411B" w:rsidRPr="00E46BE5" w:rsidRDefault="00C8411B" w:rsidP="00C8411B">
      <w:pPr>
        <w:spacing w:after="0" w:line="360" w:lineRule="auto"/>
        <w:ind w:left="5664"/>
        <w:rPr>
          <w:rFonts w:ascii="Times New Roman" w:hAnsi="Times New Roman"/>
          <w:b/>
          <w:lang w:val="uk-UA"/>
        </w:rPr>
      </w:pPr>
      <w:r w:rsidRPr="00E46BE5">
        <w:rPr>
          <w:rFonts w:ascii="Times New Roman" w:hAnsi="Times New Roman"/>
          <w:b/>
          <w:lang w:val="uk-UA"/>
        </w:rPr>
        <w:t>АБ «УКРГАЗБАНК»</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01030, м. Київ,</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вул. Богдана Хмельницького, 16-22</w:t>
      </w:r>
    </w:p>
    <w:p w:rsidR="00C8411B" w:rsidRPr="00E46BE5" w:rsidRDefault="00C8411B" w:rsidP="00C8411B">
      <w:pPr>
        <w:spacing w:after="0" w:line="360" w:lineRule="auto"/>
        <w:ind w:left="5664"/>
        <w:rPr>
          <w:rFonts w:ascii="Times New Roman" w:hAnsi="Times New Roman"/>
          <w:lang w:val="uk-UA"/>
        </w:rPr>
      </w:pPr>
    </w:p>
    <w:p w:rsidR="00C8411B" w:rsidRPr="00E46BE5" w:rsidRDefault="00C8411B" w:rsidP="00C8411B">
      <w:pPr>
        <w:spacing w:after="0" w:line="360" w:lineRule="auto"/>
        <w:ind w:left="5664"/>
        <w:rPr>
          <w:rFonts w:ascii="Times New Roman" w:hAnsi="Times New Roman"/>
          <w:b/>
          <w:lang w:val="uk-UA"/>
        </w:rPr>
      </w:pPr>
      <w:r w:rsidRPr="00E46BE5">
        <w:rPr>
          <w:rFonts w:ascii="Times New Roman" w:hAnsi="Times New Roman"/>
          <w:b/>
          <w:lang w:val="uk-UA"/>
        </w:rPr>
        <w:t>Заявник:</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П.І.Б. (повністю) 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РНОКПП 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Зареєстрований за </w:t>
      </w:r>
      <w:proofErr w:type="spellStart"/>
      <w:r w:rsidRPr="00E46BE5">
        <w:rPr>
          <w:rFonts w:ascii="Times New Roman" w:hAnsi="Times New Roman"/>
          <w:lang w:val="uk-UA"/>
        </w:rPr>
        <w:t>адресою</w:t>
      </w:r>
      <w:proofErr w:type="spellEnd"/>
      <w:r w:rsidRPr="00E46BE5">
        <w:rPr>
          <w:rFonts w:ascii="Times New Roman" w:hAnsi="Times New Roman"/>
          <w:lang w:val="uk-UA"/>
        </w:rPr>
        <w:t>: ___________</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Фактичне місце проживання:</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 xml:space="preserve">___________________________________ </w:t>
      </w:r>
    </w:p>
    <w:p w:rsidR="00C8411B" w:rsidRPr="00E46BE5" w:rsidRDefault="00C8411B" w:rsidP="00C8411B">
      <w:pPr>
        <w:spacing w:after="0" w:line="360" w:lineRule="auto"/>
        <w:ind w:left="5664"/>
        <w:rPr>
          <w:rFonts w:ascii="Times New Roman" w:hAnsi="Times New Roman"/>
          <w:lang w:val="uk-UA"/>
        </w:rPr>
      </w:pPr>
      <w:r w:rsidRPr="00E46BE5">
        <w:rPr>
          <w:rFonts w:ascii="Times New Roman" w:hAnsi="Times New Roman"/>
          <w:lang w:val="uk-UA"/>
        </w:rPr>
        <w:t>Засіб зв’язку ________________________</w:t>
      </w:r>
    </w:p>
    <w:p w:rsidR="00C8411B" w:rsidRPr="00E46BE5" w:rsidRDefault="00C8411B" w:rsidP="00C8411B">
      <w:pPr>
        <w:spacing w:after="0" w:line="360" w:lineRule="auto"/>
        <w:rPr>
          <w:rFonts w:ascii="Times New Roman" w:hAnsi="Times New Roman"/>
          <w:lang w:val="uk-UA"/>
        </w:rPr>
      </w:pPr>
    </w:p>
    <w:p w:rsidR="00C8411B" w:rsidRPr="00E46BE5" w:rsidRDefault="00C8411B" w:rsidP="00C8411B">
      <w:pPr>
        <w:spacing w:after="0" w:line="360" w:lineRule="auto"/>
        <w:jc w:val="center"/>
        <w:rPr>
          <w:rFonts w:ascii="Times New Roman" w:hAnsi="Times New Roman"/>
          <w:b/>
          <w:sz w:val="28"/>
          <w:szCs w:val="28"/>
          <w:lang w:val="uk-UA"/>
        </w:rPr>
      </w:pPr>
      <w:r w:rsidRPr="00E46BE5">
        <w:rPr>
          <w:rFonts w:ascii="Times New Roman" w:hAnsi="Times New Roman"/>
          <w:b/>
          <w:sz w:val="28"/>
          <w:szCs w:val="28"/>
          <w:lang w:val="uk-UA"/>
        </w:rPr>
        <w:t>З А Я В А</w:t>
      </w:r>
    </w:p>
    <w:p w:rsidR="00C8411B" w:rsidRPr="00E46BE5" w:rsidRDefault="00C8411B" w:rsidP="00C8411B">
      <w:pPr>
        <w:spacing w:after="0" w:line="360" w:lineRule="auto"/>
        <w:jc w:val="center"/>
        <w:rPr>
          <w:rFonts w:ascii="Times New Roman" w:hAnsi="Times New Roman"/>
          <w:b/>
          <w:sz w:val="24"/>
          <w:szCs w:val="24"/>
          <w:lang w:val="uk-UA"/>
        </w:rPr>
      </w:pPr>
      <w:r w:rsidRPr="00E46BE5">
        <w:rPr>
          <w:rFonts w:ascii="Times New Roman" w:hAnsi="Times New Roman"/>
          <w:b/>
          <w:sz w:val="24"/>
          <w:szCs w:val="24"/>
          <w:lang w:val="uk-UA"/>
        </w:rPr>
        <w:t>про реструктуризацію кредитної заборгованості у відповідності до Закону України «Про внесення змін до деяких законодавчих актів України щодо споживчих кредитів, наданих в іноземній валюті» №1381-IX від 13.04.2021</w:t>
      </w:r>
    </w:p>
    <w:p w:rsidR="00C8411B" w:rsidRPr="00E46BE5" w:rsidRDefault="00C8411B" w:rsidP="00C8411B">
      <w:pPr>
        <w:spacing w:after="0" w:line="360" w:lineRule="auto"/>
        <w:rPr>
          <w:rFonts w:ascii="Times New Roman" w:hAnsi="Times New Roman"/>
          <w:b/>
          <w:sz w:val="24"/>
          <w:szCs w:val="24"/>
          <w:lang w:val="uk-UA"/>
        </w:rPr>
      </w:pPr>
    </w:p>
    <w:p w:rsidR="00C8411B" w:rsidRPr="00E46BE5" w:rsidRDefault="00C8411B" w:rsidP="00C8411B">
      <w:pPr>
        <w:spacing w:after="0" w:line="360" w:lineRule="auto"/>
        <w:ind w:firstLine="708"/>
        <w:jc w:val="both"/>
        <w:rPr>
          <w:rFonts w:ascii="Times New Roman" w:hAnsi="Times New Roman"/>
          <w:sz w:val="24"/>
          <w:szCs w:val="24"/>
          <w:lang w:val="uk-UA"/>
        </w:rPr>
      </w:pPr>
      <w:r w:rsidRPr="00E46BE5">
        <w:rPr>
          <w:rFonts w:ascii="Times New Roman" w:hAnsi="Times New Roman"/>
          <w:sz w:val="24"/>
          <w:szCs w:val="24"/>
          <w:lang w:val="uk-UA"/>
        </w:rPr>
        <w:t xml:space="preserve">Між _____________________________ </w:t>
      </w:r>
      <w:r w:rsidRPr="00E46BE5">
        <w:rPr>
          <w:rFonts w:ascii="Times New Roman" w:hAnsi="Times New Roman"/>
          <w:i/>
          <w:sz w:val="24"/>
          <w:szCs w:val="24"/>
          <w:lang w:val="uk-UA"/>
        </w:rPr>
        <w:t>(</w:t>
      </w:r>
      <w:r w:rsidRPr="00E46BE5">
        <w:rPr>
          <w:rFonts w:ascii="Times New Roman" w:hAnsi="Times New Roman"/>
          <w:i/>
          <w:lang w:val="uk-UA"/>
        </w:rPr>
        <w:t>зазначається П.І.Б. заявника – позичальника повністю</w:t>
      </w:r>
      <w:r w:rsidRPr="00E46BE5">
        <w:rPr>
          <w:rFonts w:ascii="Times New Roman" w:hAnsi="Times New Roman"/>
          <w:i/>
          <w:sz w:val="24"/>
          <w:szCs w:val="24"/>
          <w:lang w:val="uk-UA"/>
        </w:rPr>
        <w:t>)</w:t>
      </w:r>
      <w:r w:rsidRPr="00E46BE5">
        <w:rPr>
          <w:rFonts w:ascii="Times New Roman" w:hAnsi="Times New Roman"/>
          <w:sz w:val="24"/>
          <w:szCs w:val="24"/>
          <w:lang w:val="uk-UA"/>
        </w:rPr>
        <w:t xml:space="preserve"> (надалі, також, Позичальник) та АБ «УКРГАЗБАНК» (код ЄДРПОУ 23697280) був укладений кредитний договір № _________ від «___»__________ року (надалі – Кредитний договір).</w:t>
      </w:r>
    </w:p>
    <w:p w:rsidR="00C8411B" w:rsidRPr="00E46BE5" w:rsidRDefault="00C8411B" w:rsidP="00C8411B">
      <w:pPr>
        <w:spacing w:after="0" w:line="360" w:lineRule="auto"/>
        <w:ind w:firstLine="708"/>
        <w:jc w:val="both"/>
        <w:rPr>
          <w:rFonts w:ascii="Times New Roman" w:hAnsi="Times New Roman"/>
          <w:sz w:val="24"/>
          <w:szCs w:val="24"/>
          <w:lang w:val="uk-UA"/>
        </w:rPr>
      </w:pPr>
      <w:r w:rsidRPr="00E46BE5">
        <w:rPr>
          <w:rFonts w:ascii="Times New Roman" w:hAnsi="Times New Roman"/>
          <w:sz w:val="24"/>
          <w:szCs w:val="24"/>
          <w:lang w:val="uk-UA"/>
        </w:rPr>
        <w:t xml:space="preserve">Права та обов’язки перейшли до _______________________________ </w:t>
      </w:r>
      <w:r w:rsidRPr="00E46BE5">
        <w:rPr>
          <w:rFonts w:ascii="Times New Roman" w:hAnsi="Times New Roman"/>
          <w:i/>
          <w:sz w:val="24"/>
          <w:szCs w:val="24"/>
          <w:lang w:val="uk-UA"/>
        </w:rPr>
        <w:t>(зазначається П.І.Б. особи, до якої перейшли права та обов’язки повністю)</w:t>
      </w:r>
      <w:r w:rsidRPr="00E46BE5">
        <w:rPr>
          <w:rFonts w:ascii="Times New Roman" w:hAnsi="Times New Roman"/>
          <w:sz w:val="24"/>
          <w:szCs w:val="24"/>
          <w:lang w:val="uk-UA"/>
        </w:rPr>
        <w:t xml:space="preserve"> на підставі ____________________________________________. Належним чином завірену(-і) копію(ї) зазначеного(-</w:t>
      </w:r>
      <w:proofErr w:type="spellStart"/>
      <w:r w:rsidRPr="00E46BE5">
        <w:rPr>
          <w:rFonts w:ascii="Times New Roman" w:hAnsi="Times New Roman"/>
          <w:sz w:val="24"/>
          <w:szCs w:val="24"/>
          <w:lang w:val="uk-UA"/>
        </w:rPr>
        <w:t>их</w:t>
      </w:r>
      <w:proofErr w:type="spellEnd"/>
      <w:r w:rsidRPr="00E46BE5">
        <w:rPr>
          <w:rFonts w:ascii="Times New Roman" w:hAnsi="Times New Roman"/>
          <w:sz w:val="24"/>
          <w:szCs w:val="24"/>
          <w:lang w:val="uk-UA"/>
        </w:rPr>
        <w:t>) документу(-</w:t>
      </w:r>
      <w:proofErr w:type="spellStart"/>
      <w:r w:rsidRPr="00E46BE5">
        <w:rPr>
          <w:rFonts w:ascii="Times New Roman" w:hAnsi="Times New Roman"/>
          <w:sz w:val="24"/>
          <w:szCs w:val="24"/>
          <w:lang w:val="uk-UA"/>
        </w:rPr>
        <w:t>ів</w:t>
      </w:r>
      <w:proofErr w:type="spellEnd"/>
      <w:r w:rsidRPr="00E46BE5">
        <w:rPr>
          <w:rFonts w:ascii="Times New Roman" w:hAnsi="Times New Roman"/>
          <w:sz w:val="24"/>
          <w:szCs w:val="24"/>
          <w:lang w:val="uk-UA"/>
        </w:rPr>
        <w:t>) додаю.</w:t>
      </w:r>
      <w:r w:rsidRPr="00E46BE5">
        <w:rPr>
          <w:rStyle w:val="a7"/>
          <w:rFonts w:ascii="Times New Roman" w:hAnsi="Times New Roman"/>
          <w:sz w:val="24"/>
          <w:szCs w:val="24"/>
          <w:lang w:val="uk-UA"/>
        </w:rPr>
        <w:footnoteReference w:customMarkFollows="1" w:id="2"/>
        <w:t>1</w:t>
      </w:r>
    </w:p>
    <w:p w:rsidR="00C8411B" w:rsidRPr="00E46BE5" w:rsidRDefault="00C8411B" w:rsidP="00C8411B">
      <w:pPr>
        <w:spacing w:after="0" w:line="360" w:lineRule="auto"/>
        <w:ind w:firstLine="708"/>
        <w:jc w:val="both"/>
        <w:rPr>
          <w:rFonts w:ascii="Times New Roman" w:hAnsi="Times New Roman"/>
          <w:sz w:val="24"/>
          <w:szCs w:val="24"/>
          <w:lang w:val="uk-UA"/>
        </w:rPr>
      </w:pPr>
      <w:r w:rsidRPr="00E46BE5">
        <w:rPr>
          <w:rFonts w:ascii="Times New Roman" w:hAnsi="Times New Roman"/>
          <w:sz w:val="24"/>
          <w:szCs w:val="24"/>
          <w:lang w:val="uk-UA"/>
        </w:rPr>
        <w:lastRenderedPageBreak/>
        <w:t xml:space="preserve">В забезпечення виконання зобов’язань по Кредитному договору було передано ______ </w:t>
      </w:r>
    </w:p>
    <w:p w:rsidR="00C8411B" w:rsidRPr="00E46BE5" w:rsidRDefault="00C8411B" w:rsidP="00C8411B">
      <w:p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 xml:space="preserve">_______________________________________________________________________________. </w:t>
      </w:r>
    </w:p>
    <w:p w:rsidR="00C8411B" w:rsidRPr="00E46BE5" w:rsidRDefault="00C8411B" w:rsidP="00C8411B">
      <w:p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(надалі – предмет іпотеки), адреса знаходження майна переданого в іпотеку ______________, згідно іпотечного договору від «___»_________ року (надалі – Договір іпотеки), який укладено між _________________ та АБ «УКРГАЗБАНК» (код ЄДРПОУ 23697280).</w:t>
      </w:r>
    </w:p>
    <w:p w:rsidR="00C8411B" w:rsidRPr="00E46BE5" w:rsidRDefault="00C8411B" w:rsidP="00C8411B">
      <w:pPr>
        <w:spacing w:after="0" w:line="360" w:lineRule="auto"/>
        <w:jc w:val="both"/>
        <w:rPr>
          <w:rFonts w:ascii="Times New Roman" w:hAnsi="Times New Roman"/>
          <w:b/>
          <w:sz w:val="24"/>
          <w:szCs w:val="24"/>
          <w:lang w:val="uk-UA"/>
        </w:rPr>
      </w:pPr>
      <w:r w:rsidRPr="00E46BE5">
        <w:rPr>
          <w:rFonts w:ascii="Times New Roman" w:hAnsi="Times New Roman"/>
          <w:b/>
          <w:sz w:val="24"/>
          <w:szCs w:val="24"/>
          <w:lang w:val="uk-UA"/>
        </w:rPr>
        <w:t>Характеристика майнового стану Позичальника/ особи, до якої перейшли права та обов’язки Позичальника: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C8411B" w:rsidRPr="00E46BE5" w:rsidTr="00C947CA">
        <w:tc>
          <w:tcPr>
            <w:tcW w:w="4813" w:type="dxa"/>
            <w:shd w:val="clear" w:color="auto" w:fill="auto"/>
          </w:tcPr>
          <w:p w:rsidR="00C8411B" w:rsidRPr="00E46BE5" w:rsidRDefault="00C8411B" w:rsidP="00C947CA">
            <w:pPr>
              <w:spacing w:line="360" w:lineRule="auto"/>
              <w:jc w:val="center"/>
              <w:rPr>
                <w:rFonts w:ascii="Times New Roman" w:hAnsi="Times New Roman"/>
                <w:b/>
                <w:sz w:val="24"/>
                <w:szCs w:val="24"/>
                <w:lang w:val="uk-UA"/>
              </w:rPr>
            </w:pPr>
            <w:r w:rsidRPr="00E46BE5">
              <w:rPr>
                <w:rFonts w:ascii="Times New Roman" w:hAnsi="Times New Roman"/>
                <w:b/>
                <w:sz w:val="24"/>
                <w:szCs w:val="24"/>
                <w:lang w:val="uk-UA"/>
              </w:rPr>
              <w:t>Опис майна</w:t>
            </w:r>
          </w:p>
        </w:tc>
        <w:tc>
          <w:tcPr>
            <w:tcW w:w="4815" w:type="dxa"/>
            <w:shd w:val="clear" w:color="auto" w:fill="auto"/>
          </w:tcPr>
          <w:p w:rsidR="00C8411B" w:rsidRPr="00E46BE5" w:rsidRDefault="00C8411B" w:rsidP="00C947CA">
            <w:pPr>
              <w:spacing w:line="360" w:lineRule="auto"/>
              <w:jc w:val="center"/>
              <w:rPr>
                <w:rFonts w:ascii="Times New Roman" w:hAnsi="Times New Roman"/>
                <w:b/>
                <w:sz w:val="24"/>
                <w:szCs w:val="24"/>
                <w:lang w:val="uk-UA"/>
              </w:rPr>
            </w:pPr>
            <w:r w:rsidRPr="00E46BE5">
              <w:rPr>
                <w:rFonts w:ascii="Times New Roman" w:hAnsi="Times New Roman"/>
                <w:b/>
                <w:sz w:val="24"/>
                <w:szCs w:val="24"/>
                <w:lang w:val="uk-UA"/>
              </w:rPr>
              <w:t>Місцезнаходження</w:t>
            </w: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bl>
    <w:p w:rsidR="00C8411B" w:rsidRPr="00E46BE5" w:rsidRDefault="00C8411B" w:rsidP="00C8411B">
      <w:pPr>
        <w:spacing w:after="0" w:line="360" w:lineRule="auto"/>
        <w:jc w:val="both"/>
        <w:rPr>
          <w:rFonts w:ascii="Times New Roman" w:hAnsi="Times New Roman"/>
          <w:i/>
          <w:sz w:val="20"/>
          <w:szCs w:val="20"/>
          <w:lang w:val="uk-UA"/>
        </w:rPr>
      </w:pPr>
      <w:r w:rsidRPr="00E46BE5">
        <w:rPr>
          <w:rFonts w:ascii="Times New Roman" w:hAnsi="Times New Roman"/>
          <w:i/>
          <w:sz w:val="20"/>
          <w:szCs w:val="20"/>
          <w:lang w:val="uk-UA"/>
        </w:rPr>
        <w:t>Примітка: зазначається інформація про всі наявні у власності позичальника (особи, до якої перейшли права та обов’язки позичальника) на дату підписання цієї заяви об’єкти нерухомого майна, віднесені до об’єктів житлового фонду</w:t>
      </w:r>
    </w:p>
    <w:p w:rsidR="00C8411B" w:rsidRPr="00E46BE5" w:rsidRDefault="00C8411B" w:rsidP="00C8411B">
      <w:pPr>
        <w:spacing w:after="0" w:line="360" w:lineRule="auto"/>
        <w:rPr>
          <w:rFonts w:ascii="Times New Roman" w:hAnsi="Times New Roman"/>
          <w:sz w:val="24"/>
          <w:szCs w:val="24"/>
          <w:lang w:val="uk-UA"/>
        </w:rPr>
      </w:pPr>
      <w:r w:rsidRPr="00E46BE5">
        <w:rPr>
          <w:rFonts w:ascii="Times New Roman" w:hAnsi="Times New Roman"/>
          <w:sz w:val="24"/>
          <w:szCs w:val="24"/>
          <w:lang w:val="uk-UA"/>
        </w:rPr>
        <w:t xml:space="preserve">Майновим поручителем відповідно до Договору іпотеки є __________________________. </w:t>
      </w:r>
    </w:p>
    <w:p w:rsidR="00C8411B" w:rsidRPr="00E46BE5" w:rsidRDefault="00C8411B" w:rsidP="00C8411B">
      <w:pPr>
        <w:spacing w:after="0" w:line="360" w:lineRule="auto"/>
        <w:rPr>
          <w:rFonts w:ascii="Times New Roman" w:hAnsi="Times New Roman"/>
          <w:sz w:val="24"/>
          <w:szCs w:val="24"/>
          <w:lang w:val="uk-UA"/>
        </w:rPr>
      </w:pPr>
      <w:r w:rsidRPr="00E46BE5">
        <w:rPr>
          <w:rFonts w:ascii="Times New Roman" w:hAnsi="Times New Roman"/>
          <w:sz w:val="24"/>
          <w:szCs w:val="24"/>
          <w:lang w:val="uk-UA"/>
        </w:rPr>
        <w:t xml:space="preserve">Місце реєстрації майнового поручителя: _________________________________________. </w:t>
      </w:r>
    </w:p>
    <w:p w:rsidR="00C8411B" w:rsidRPr="00E46BE5" w:rsidRDefault="00C8411B" w:rsidP="00C8411B">
      <w:pPr>
        <w:spacing w:after="0" w:line="360" w:lineRule="auto"/>
        <w:rPr>
          <w:rFonts w:ascii="Times New Roman" w:hAnsi="Times New Roman"/>
          <w:sz w:val="24"/>
          <w:szCs w:val="24"/>
          <w:lang w:val="uk-UA"/>
        </w:rPr>
      </w:pPr>
      <w:r w:rsidRPr="00E46BE5">
        <w:rPr>
          <w:rFonts w:ascii="Times New Roman" w:hAnsi="Times New Roman"/>
          <w:sz w:val="24"/>
          <w:szCs w:val="24"/>
          <w:lang w:val="uk-UA"/>
        </w:rPr>
        <w:t>Фактичне місце проживання майнового поручителя: _______________________________.</w:t>
      </w:r>
    </w:p>
    <w:p w:rsidR="00C8411B" w:rsidRPr="00E46BE5" w:rsidRDefault="00C8411B" w:rsidP="00C8411B">
      <w:pPr>
        <w:spacing w:after="0" w:line="360" w:lineRule="auto"/>
        <w:rPr>
          <w:rFonts w:ascii="Times New Roman" w:hAnsi="Times New Roman"/>
          <w:i/>
          <w:sz w:val="20"/>
          <w:szCs w:val="20"/>
          <w:lang w:val="uk-UA"/>
        </w:rPr>
      </w:pPr>
      <w:r w:rsidRPr="00E46BE5">
        <w:rPr>
          <w:rFonts w:ascii="Times New Roman" w:hAnsi="Times New Roman"/>
          <w:i/>
          <w:sz w:val="20"/>
          <w:szCs w:val="20"/>
          <w:lang w:val="uk-UA"/>
        </w:rPr>
        <w:t>Примітка: дана інформація зазначається у разі наявності майнового поручителя</w:t>
      </w:r>
    </w:p>
    <w:p w:rsidR="00C8411B" w:rsidRPr="00E46BE5" w:rsidRDefault="00C8411B" w:rsidP="00C8411B">
      <w:pPr>
        <w:spacing w:after="0" w:line="360" w:lineRule="auto"/>
        <w:rPr>
          <w:rFonts w:ascii="Times New Roman" w:hAnsi="Times New Roman"/>
          <w:b/>
          <w:sz w:val="24"/>
          <w:szCs w:val="24"/>
          <w:lang w:val="uk-UA"/>
        </w:rPr>
      </w:pPr>
      <w:r w:rsidRPr="00E46BE5">
        <w:rPr>
          <w:rFonts w:ascii="Times New Roman" w:hAnsi="Times New Roman"/>
          <w:b/>
          <w:sz w:val="24"/>
          <w:szCs w:val="24"/>
          <w:lang w:val="uk-UA"/>
        </w:rPr>
        <w:t>Характеристика майнового стану Майнового поручителя: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C8411B" w:rsidRPr="00E46BE5" w:rsidTr="00C947CA">
        <w:tc>
          <w:tcPr>
            <w:tcW w:w="4813" w:type="dxa"/>
            <w:shd w:val="clear" w:color="auto" w:fill="auto"/>
          </w:tcPr>
          <w:p w:rsidR="00C8411B" w:rsidRPr="00E46BE5" w:rsidRDefault="00C8411B" w:rsidP="00C947CA">
            <w:pPr>
              <w:spacing w:line="360" w:lineRule="auto"/>
              <w:jc w:val="center"/>
              <w:rPr>
                <w:rFonts w:ascii="Times New Roman" w:hAnsi="Times New Roman"/>
                <w:b/>
                <w:sz w:val="24"/>
                <w:szCs w:val="24"/>
                <w:lang w:val="uk-UA"/>
              </w:rPr>
            </w:pPr>
            <w:r w:rsidRPr="00E46BE5">
              <w:rPr>
                <w:rFonts w:ascii="Times New Roman" w:hAnsi="Times New Roman"/>
                <w:b/>
                <w:sz w:val="24"/>
                <w:szCs w:val="24"/>
                <w:lang w:val="uk-UA"/>
              </w:rPr>
              <w:t>Опис майна</w:t>
            </w:r>
          </w:p>
        </w:tc>
        <w:tc>
          <w:tcPr>
            <w:tcW w:w="4815" w:type="dxa"/>
            <w:shd w:val="clear" w:color="auto" w:fill="auto"/>
          </w:tcPr>
          <w:p w:rsidR="00C8411B" w:rsidRPr="00E46BE5" w:rsidRDefault="00C8411B" w:rsidP="00C947CA">
            <w:pPr>
              <w:spacing w:line="360" w:lineRule="auto"/>
              <w:jc w:val="center"/>
              <w:rPr>
                <w:rFonts w:ascii="Times New Roman" w:hAnsi="Times New Roman"/>
                <w:b/>
                <w:sz w:val="24"/>
                <w:szCs w:val="24"/>
                <w:lang w:val="uk-UA"/>
              </w:rPr>
            </w:pPr>
            <w:r w:rsidRPr="00E46BE5">
              <w:rPr>
                <w:rFonts w:ascii="Times New Roman" w:hAnsi="Times New Roman"/>
                <w:b/>
                <w:sz w:val="24"/>
                <w:szCs w:val="24"/>
                <w:lang w:val="uk-UA"/>
              </w:rPr>
              <w:t>Місцезнаходження</w:t>
            </w: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r w:rsidR="00C8411B" w:rsidRPr="00E46BE5" w:rsidTr="00C947CA">
        <w:tc>
          <w:tcPr>
            <w:tcW w:w="4813" w:type="dxa"/>
            <w:shd w:val="clear" w:color="auto" w:fill="auto"/>
          </w:tcPr>
          <w:p w:rsidR="00C8411B" w:rsidRPr="00E46BE5" w:rsidRDefault="00C8411B" w:rsidP="00C947CA">
            <w:pPr>
              <w:spacing w:line="360" w:lineRule="auto"/>
              <w:rPr>
                <w:rFonts w:ascii="Times New Roman" w:hAnsi="Times New Roman"/>
                <w:b/>
                <w:sz w:val="24"/>
                <w:szCs w:val="24"/>
                <w:lang w:val="uk-UA"/>
              </w:rPr>
            </w:pPr>
          </w:p>
        </w:tc>
        <w:tc>
          <w:tcPr>
            <w:tcW w:w="4815" w:type="dxa"/>
            <w:shd w:val="clear" w:color="auto" w:fill="auto"/>
          </w:tcPr>
          <w:p w:rsidR="00C8411B" w:rsidRPr="00E46BE5" w:rsidRDefault="00C8411B" w:rsidP="00C947CA">
            <w:pPr>
              <w:spacing w:line="360" w:lineRule="auto"/>
              <w:rPr>
                <w:rFonts w:ascii="Times New Roman" w:hAnsi="Times New Roman"/>
                <w:b/>
                <w:sz w:val="24"/>
                <w:szCs w:val="24"/>
                <w:lang w:val="uk-UA"/>
              </w:rPr>
            </w:pPr>
          </w:p>
        </w:tc>
      </w:tr>
    </w:tbl>
    <w:p w:rsidR="00C8411B" w:rsidRPr="00E46BE5" w:rsidRDefault="00C8411B" w:rsidP="00C8411B">
      <w:pPr>
        <w:spacing w:after="0" w:line="360" w:lineRule="auto"/>
        <w:jc w:val="both"/>
        <w:rPr>
          <w:rFonts w:ascii="Times New Roman" w:hAnsi="Times New Roman"/>
          <w:i/>
          <w:sz w:val="20"/>
          <w:szCs w:val="20"/>
          <w:lang w:val="uk-UA"/>
        </w:rPr>
      </w:pPr>
      <w:r w:rsidRPr="00E46BE5">
        <w:rPr>
          <w:rFonts w:ascii="Times New Roman" w:hAnsi="Times New Roman"/>
          <w:i/>
          <w:sz w:val="20"/>
          <w:szCs w:val="20"/>
          <w:lang w:val="uk-UA"/>
        </w:rPr>
        <w:t>Примітка: зазначається інформація про всі наявні у власності майнового поручителя на дату підписання заяви об’єкти нерухомого майна, віднесені до об’єктів житлового фонду (зазначається кожен такий об’єкт нерухомого майна та його адреса), у разі наявності майнового поручителя.</w:t>
      </w:r>
    </w:p>
    <w:p w:rsidR="00C8411B" w:rsidRPr="00E46BE5" w:rsidRDefault="00C8411B" w:rsidP="00C8411B">
      <w:pPr>
        <w:spacing w:after="0" w:line="360" w:lineRule="auto"/>
        <w:ind w:firstLine="708"/>
        <w:jc w:val="both"/>
        <w:rPr>
          <w:rFonts w:ascii="Times New Roman" w:hAnsi="Times New Roman"/>
          <w:sz w:val="24"/>
          <w:szCs w:val="24"/>
          <w:lang w:val="uk-UA"/>
        </w:rPr>
      </w:pPr>
      <w:r w:rsidRPr="00E46BE5">
        <w:rPr>
          <w:rFonts w:ascii="Times New Roman" w:hAnsi="Times New Roman"/>
          <w:sz w:val="24"/>
          <w:szCs w:val="24"/>
          <w:lang w:val="uk-UA"/>
        </w:rPr>
        <w:lastRenderedPageBreak/>
        <w:t>Враховуючи викладене, керуючись нормами Закону України «Про споживче кредитування»,</w:t>
      </w:r>
    </w:p>
    <w:p w:rsidR="00C8411B" w:rsidRPr="00E46BE5" w:rsidRDefault="00C8411B" w:rsidP="00C8411B">
      <w:pPr>
        <w:spacing w:after="0" w:line="360" w:lineRule="auto"/>
        <w:jc w:val="center"/>
        <w:rPr>
          <w:rFonts w:ascii="Times New Roman" w:hAnsi="Times New Roman"/>
          <w:b/>
          <w:sz w:val="24"/>
          <w:szCs w:val="24"/>
          <w:lang w:val="uk-UA"/>
        </w:rPr>
      </w:pPr>
    </w:p>
    <w:p w:rsidR="00C8411B" w:rsidRPr="00E46BE5" w:rsidRDefault="00C8411B" w:rsidP="00C8411B">
      <w:pPr>
        <w:spacing w:after="0" w:line="360" w:lineRule="auto"/>
        <w:jc w:val="center"/>
        <w:rPr>
          <w:rFonts w:ascii="Times New Roman" w:hAnsi="Times New Roman"/>
          <w:b/>
          <w:sz w:val="24"/>
          <w:szCs w:val="24"/>
          <w:lang w:val="uk-UA"/>
        </w:rPr>
      </w:pPr>
      <w:r w:rsidRPr="00E46BE5">
        <w:rPr>
          <w:rFonts w:ascii="Times New Roman" w:hAnsi="Times New Roman"/>
          <w:b/>
          <w:sz w:val="24"/>
          <w:szCs w:val="24"/>
          <w:lang w:val="uk-UA"/>
        </w:rPr>
        <w:t>ПРОШУ:</w:t>
      </w:r>
    </w:p>
    <w:p w:rsidR="00C8411B" w:rsidRPr="00E46BE5" w:rsidRDefault="00C8411B" w:rsidP="00C8411B">
      <w:pPr>
        <w:spacing w:after="0" w:line="360" w:lineRule="auto"/>
        <w:jc w:val="center"/>
        <w:rPr>
          <w:rFonts w:ascii="Times New Roman" w:hAnsi="Times New Roman"/>
          <w:b/>
          <w:sz w:val="24"/>
          <w:szCs w:val="24"/>
          <w:lang w:val="uk-UA"/>
        </w:rPr>
      </w:pPr>
    </w:p>
    <w:p w:rsidR="00C8411B" w:rsidRPr="00E46BE5" w:rsidRDefault="00C8411B" w:rsidP="00C8411B">
      <w:pPr>
        <w:pStyle w:val="a5"/>
        <w:numPr>
          <w:ilvl w:val="0"/>
          <w:numId w:val="1"/>
        </w:num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Провести реструктуризацію заборгованості за кредитним договором № ________ від «____» _______ року у відповідності до Закону України «Про внесення змін до деяких законодавчих актів України щодо споживчих кредитів, наданих в іноземній валюті» №1381-IX від 13.04.2021.</w:t>
      </w:r>
    </w:p>
    <w:p w:rsidR="00C8411B" w:rsidRPr="00E46BE5" w:rsidRDefault="00C8411B" w:rsidP="00C8411B">
      <w:pPr>
        <w:pStyle w:val="a5"/>
        <w:numPr>
          <w:ilvl w:val="0"/>
          <w:numId w:val="1"/>
        </w:num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Відповідь на заяву прошу надати у строки, визначені чинним законодавством.</w:t>
      </w:r>
    </w:p>
    <w:p w:rsidR="00C8411B" w:rsidRPr="00E46BE5" w:rsidRDefault="00C8411B" w:rsidP="00C8411B">
      <w:p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Додатки</w:t>
      </w:r>
      <w:r w:rsidRPr="00E46BE5">
        <w:rPr>
          <w:rStyle w:val="a7"/>
          <w:rFonts w:ascii="Times New Roman" w:hAnsi="Times New Roman"/>
          <w:sz w:val="24"/>
          <w:szCs w:val="24"/>
          <w:lang w:val="uk-UA"/>
        </w:rPr>
        <w:footnoteReference w:customMarkFollows="1" w:id="3"/>
        <w:t>2</w:t>
      </w:r>
      <w:r w:rsidRPr="00E46BE5">
        <w:rPr>
          <w:rFonts w:ascii="Times New Roman" w:hAnsi="Times New Roman"/>
          <w:sz w:val="24"/>
          <w:szCs w:val="24"/>
          <w:lang w:val="uk-UA"/>
        </w:rPr>
        <w:t>:</w:t>
      </w:r>
    </w:p>
    <w:p w:rsidR="00C8411B" w:rsidRPr="00E46BE5" w:rsidRDefault="00C8411B" w:rsidP="00C8411B">
      <w:pPr>
        <w:pStyle w:val="a5"/>
        <w:numPr>
          <w:ilvl w:val="0"/>
          <w:numId w:val="2"/>
        </w:num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 xml:space="preserve">Розширена інформація з Державного реєстру речових прав на нерухоме майно </w:t>
      </w:r>
      <w:proofErr w:type="spellStart"/>
      <w:r w:rsidRPr="00E46BE5">
        <w:rPr>
          <w:rFonts w:ascii="Times New Roman" w:hAnsi="Times New Roman"/>
          <w:sz w:val="24"/>
          <w:szCs w:val="24"/>
          <w:lang w:val="uk-UA"/>
        </w:rPr>
        <w:t>іпотекодавця</w:t>
      </w:r>
      <w:proofErr w:type="spellEnd"/>
      <w:r w:rsidRPr="00E46BE5">
        <w:rPr>
          <w:rFonts w:ascii="Times New Roman" w:hAnsi="Times New Roman"/>
          <w:sz w:val="24"/>
          <w:szCs w:val="24"/>
          <w:lang w:val="uk-UA"/>
        </w:rPr>
        <w:t xml:space="preserve"> та стосовно кожного члена сім’ї.</w:t>
      </w:r>
    </w:p>
    <w:p w:rsidR="00C8411B" w:rsidRPr="00E46BE5" w:rsidRDefault="00C8411B" w:rsidP="00C8411B">
      <w:pPr>
        <w:pStyle w:val="a5"/>
        <w:numPr>
          <w:ilvl w:val="0"/>
          <w:numId w:val="2"/>
        </w:num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 xml:space="preserve">Розширена інформація з Реєстру прав власності на нерухоме майно </w:t>
      </w:r>
      <w:proofErr w:type="spellStart"/>
      <w:r w:rsidRPr="00E46BE5">
        <w:rPr>
          <w:rFonts w:ascii="Times New Roman" w:hAnsi="Times New Roman"/>
          <w:sz w:val="24"/>
          <w:szCs w:val="24"/>
          <w:lang w:val="uk-UA"/>
        </w:rPr>
        <w:t>іпотекодавця</w:t>
      </w:r>
      <w:proofErr w:type="spellEnd"/>
      <w:r w:rsidRPr="00E46BE5">
        <w:rPr>
          <w:rFonts w:ascii="Times New Roman" w:hAnsi="Times New Roman"/>
          <w:sz w:val="24"/>
          <w:szCs w:val="24"/>
          <w:lang w:val="uk-UA"/>
        </w:rPr>
        <w:t xml:space="preserve"> та стосовно кожного члена сім’ї.</w:t>
      </w:r>
    </w:p>
    <w:p w:rsidR="00C8411B" w:rsidRPr="00E46BE5" w:rsidRDefault="00C8411B" w:rsidP="00C8411B">
      <w:pPr>
        <w:pStyle w:val="a5"/>
        <w:numPr>
          <w:ilvl w:val="0"/>
          <w:numId w:val="2"/>
        </w:numPr>
        <w:spacing w:after="0" w:line="360" w:lineRule="auto"/>
        <w:jc w:val="both"/>
        <w:rPr>
          <w:rFonts w:ascii="Times New Roman" w:hAnsi="Times New Roman"/>
          <w:sz w:val="24"/>
          <w:szCs w:val="24"/>
          <w:lang w:val="uk-UA"/>
        </w:rPr>
      </w:pPr>
      <w:r w:rsidRPr="00E46BE5">
        <w:rPr>
          <w:rFonts w:ascii="Times New Roman" w:hAnsi="Times New Roman"/>
          <w:bCs/>
          <w:sz w:val="24"/>
          <w:szCs w:val="24"/>
          <w:lang w:val="uk-UA"/>
        </w:rPr>
        <w:t>Засвідчена належним чином копія паспорта громадянина України (у тому числі у формі ID-картки) позичальника та іпотекодавця</w:t>
      </w:r>
      <w:r w:rsidRPr="00E46BE5">
        <w:rPr>
          <w:rStyle w:val="a7"/>
          <w:rFonts w:ascii="Times New Roman" w:hAnsi="Times New Roman"/>
          <w:bCs/>
          <w:sz w:val="24"/>
          <w:szCs w:val="24"/>
          <w:lang w:val="uk-UA"/>
        </w:rPr>
        <w:footnoteReference w:customMarkFollows="1" w:id="4"/>
        <w:t>3</w:t>
      </w:r>
      <w:r w:rsidRPr="00E46BE5">
        <w:rPr>
          <w:rFonts w:ascii="Times New Roman" w:hAnsi="Times New Roman"/>
          <w:bCs/>
          <w:sz w:val="24"/>
          <w:szCs w:val="24"/>
          <w:lang w:val="uk-UA"/>
        </w:rPr>
        <w:t>.</w:t>
      </w:r>
    </w:p>
    <w:p w:rsidR="00C8411B" w:rsidRPr="00E46BE5" w:rsidRDefault="00C8411B" w:rsidP="00C8411B">
      <w:pPr>
        <w:pStyle w:val="a5"/>
        <w:numPr>
          <w:ilvl w:val="0"/>
          <w:numId w:val="2"/>
        </w:numPr>
        <w:spacing w:after="0" w:line="360" w:lineRule="auto"/>
        <w:jc w:val="both"/>
        <w:rPr>
          <w:rFonts w:ascii="Times New Roman" w:hAnsi="Times New Roman"/>
          <w:sz w:val="24"/>
          <w:szCs w:val="24"/>
          <w:lang w:val="uk-UA"/>
        </w:rPr>
      </w:pPr>
      <w:r w:rsidRPr="00E46BE5">
        <w:rPr>
          <w:rFonts w:ascii="Times New Roman" w:hAnsi="Times New Roman"/>
          <w:bCs/>
          <w:sz w:val="24"/>
          <w:szCs w:val="24"/>
          <w:lang w:val="uk-UA"/>
        </w:rPr>
        <w:t>Засвідчена належним чином копія довідки</w:t>
      </w:r>
      <w:r w:rsidRPr="00E46BE5">
        <w:rPr>
          <w:rFonts w:ascii="Times New Roman" w:hAnsi="Times New Roman"/>
          <w:sz w:val="24"/>
          <w:szCs w:val="24"/>
          <w:lang w:val="uk-UA"/>
        </w:rPr>
        <w:t xml:space="preserve"> про присвоєння реєстраційного номера облікової картки платника податків </w:t>
      </w:r>
      <w:r w:rsidRPr="00E46BE5">
        <w:rPr>
          <w:rFonts w:ascii="Times New Roman" w:hAnsi="Times New Roman"/>
          <w:bCs/>
          <w:sz w:val="24"/>
          <w:szCs w:val="24"/>
          <w:lang w:val="uk-UA"/>
        </w:rPr>
        <w:t>позичальника та іпотекодавця</w:t>
      </w:r>
      <w:r w:rsidRPr="00E46BE5">
        <w:rPr>
          <w:rStyle w:val="a7"/>
          <w:rFonts w:ascii="Times New Roman" w:hAnsi="Times New Roman"/>
          <w:bCs/>
          <w:sz w:val="24"/>
          <w:szCs w:val="24"/>
          <w:lang w:val="uk-UA"/>
        </w:rPr>
        <w:footnoteReference w:customMarkFollows="1" w:id="5"/>
        <w:t>4</w:t>
      </w:r>
      <w:r w:rsidRPr="00E46BE5">
        <w:rPr>
          <w:rFonts w:ascii="Times New Roman" w:hAnsi="Times New Roman"/>
          <w:bCs/>
          <w:sz w:val="24"/>
          <w:szCs w:val="24"/>
          <w:lang w:val="uk-UA"/>
        </w:rPr>
        <w:t>.</w:t>
      </w:r>
    </w:p>
    <w:p w:rsidR="00C8411B" w:rsidRPr="00E46BE5" w:rsidRDefault="00C8411B" w:rsidP="00C8411B">
      <w:pPr>
        <w:spacing w:after="0" w:line="360" w:lineRule="auto"/>
        <w:jc w:val="both"/>
        <w:rPr>
          <w:rFonts w:ascii="Times New Roman" w:hAnsi="Times New Roman"/>
          <w:sz w:val="24"/>
          <w:szCs w:val="24"/>
          <w:lang w:val="uk-UA"/>
        </w:rPr>
      </w:pPr>
    </w:p>
    <w:p w:rsidR="00C8411B" w:rsidRPr="00E46BE5" w:rsidRDefault="00C8411B" w:rsidP="00C8411B">
      <w:p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«_____»________________ 202__ року          __________________              ________________</w:t>
      </w:r>
    </w:p>
    <w:p w:rsidR="00C8411B" w:rsidRPr="00E46BE5" w:rsidRDefault="00C8411B" w:rsidP="00C8411B">
      <w:pPr>
        <w:spacing w:after="0" w:line="360" w:lineRule="auto"/>
        <w:jc w:val="both"/>
        <w:rPr>
          <w:rFonts w:ascii="Times New Roman" w:hAnsi="Times New Roman"/>
          <w:i/>
          <w:sz w:val="20"/>
          <w:szCs w:val="20"/>
          <w:lang w:val="uk-UA"/>
        </w:rPr>
      </w:pPr>
      <w:r w:rsidRPr="00E46BE5">
        <w:rPr>
          <w:rFonts w:ascii="Times New Roman" w:hAnsi="Times New Roman"/>
          <w:i/>
          <w:sz w:val="20"/>
          <w:szCs w:val="20"/>
          <w:lang w:val="uk-UA"/>
        </w:rPr>
        <w:t xml:space="preserve">                                                                                                      (підпис)</w:t>
      </w:r>
      <w:r w:rsidRPr="00E46BE5">
        <w:rPr>
          <w:rFonts w:ascii="Times New Roman" w:hAnsi="Times New Roman"/>
          <w:i/>
          <w:sz w:val="20"/>
          <w:szCs w:val="20"/>
          <w:lang w:val="uk-UA"/>
        </w:rPr>
        <w:tab/>
      </w:r>
      <w:r w:rsidRPr="00E46BE5">
        <w:rPr>
          <w:rFonts w:ascii="Times New Roman" w:hAnsi="Times New Roman"/>
          <w:i/>
          <w:sz w:val="20"/>
          <w:szCs w:val="20"/>
          <w:lang w:val="uk-UA"/>
        </w:rPr>
        <w:tab/>
      </w:r>
      <w:r w:rsidRPr="00E46BE5">
        <w:rPr>
          <w:rFonts w:ascii="Times New Roman" w:hAnsi="Times New Roman"/>
          <w:i/>
          <w:sz w:val="20"/>
          <w:szCs w:val="20"/>
          <w:lang w:val="uk-UA"/>
        </w:rPr>
        <w:tab/>
      </w:r>
      <w:r w:rsidRPr="00E46BE5">
        <w:rPr>
          <w:rFonts w:ascii="Times New Roman" w:hAnsi="Times New Roman"/>
          <w:i/>
          <w:sz w:val="20"/>
          <w:szCs w:val="20"/>
          <w:lang w:val="uk-UA"/>
        </w:rPr>
        <w:tab/>
        <w:t>(ПІБ)</w:t>
      </w:r>
    </w:p>
    <w:p w:rsidR="00C8411B" w:rsidRPr="00E46BE5" w:rsidRDefault="00C8411B" w:rsidP="00C8411B">
      <w:pPr>
        <w:spacing w:after="0" w:line="360" w:lineRule="auto"/>
        <w:jc w:val="both"/>
        <w:rPr>
          <w:rFonts w:ascii="Times New Roman" w:hAnsi="Times New Roman"/>
          <w:i/>
          <w:sz w:val="20"/>
          <w:szCs w:val="20"/>
          <w:lang w:val="uk-UA"/>
        </w:rPr>
      </w:pPr>
    </w:p>
    <w:p w:rsidR="00C8411B" w:rsidRPr="00E46BE5" w:rsidRDefault="00C8411B" w:rsidP="00C8411B">
      <w:pPr>
        <w:spacing w:after="0" w:line="360" w:lineRule="auto"/>
        <w:jc w:val="both"/>
        <w:rPr>
          <w:rFonts w:ascii="Times New Roman" w:hAnsi="Times New Roman"/>
          <w:color w:val="333333"/>
          <w:shd w:val="clear" w:color="auto" w:fill="FFFFFF"/>
          <w:lang w:val="uk-UA"/>
        </w:rPr>
      </w:pPr>
      <w:r w:rsidRPr="00E46BE5">
        <w:rPr>
          <w:rFonts w:ascii="Times New Roman" w:hAnsi="Times New Roman"/>
          <w:color w:val="333333"/>
          <w:shd w:val="clear" w:color="auto" w:fill="FFFFFF"/>
          <w:lang w:val="uk-UA"/>
        </w:rPr>
        <w:t xml:space="preserve">ДОДАТКОВО: Заявник несе відповідальність за достовірність зазначеної у заяві про проведення реструктуризації інформації. У разі якщо заявник не зазначив у заяві про проведення реструктуризації об’єкт нерухомого майна, віднесений до об’єктів житлового фонду, що на момент підписання заяви належав на праві власності позичальнику (особі, до якої перейшли права та обов’язки позичальника) або майновому поручителю, або заявник зазначив недостовірну інформацію про зареєстроване на момент підписання заяви місце проживання позичальника (особи, до якої перейшли права та обов’язки позичальника) або майнового поручителя, або заявник зазначив недостовірну інформацію про фактичне місце проживання позичальника (особи, до якої перейшли права та обов’язки позичальника) або майнового поручителя, то в разі встановлення однієї з цих обставин судом або в разі підтвердження </w:t>
      </w:r>
      <w:r w:rsidRPr="00E46BE5">
        <w:rPr>
          <w:rFonts w:ascii="Times New Roman" w:hAnsi="Times New Roman"/>
          <w:color w:val="333333"/>
          <w:shd w:val="clear" w:color="auto" w:fill="FFFFFF"/>
          <w:lang w:val="uk-UA"/>
        </w:rPr>
        <w:lastRenderedPageBreak/>
        <w:t>однієї з таких обставин наявними у кредитора офіційними документами (виданими суб’єктами, уповноваженими відповідно до закону видавати такі документи), це є підставою для відмови у проведенні передбаченої Законом України «Про внесення змін до деяких законодавчих актів України щодо споживчих кредитів, наданих в іноземній валюті» №1381-IX від 13.04.2021 реструктуризації. Якщо реструктуризацію відповідно до цього закону проведено, це є підставою для відновлення грошових зобов’язань позичальника, які існували станом на день, що передував дню проведення такої реструктуризації, із зменшенням таких грошових зобов’язань на суми сплачених з дня проведення реструктуризації платежів.</w:t>
      </w:r>
    </w:p>
    <w:p w:rsidR="00C8411B" w:rsidRPr="00E46BE5" w:rsidRDefault="00C8411B" w:rsidP="00C8411B">
      <w:pPr>
        <w:spacing w:after="0" w:line="360" w:lineRule="auto"/>
        <w:jc w:val="both"/>
        <w:rPr>
          <w:rFonts w:ascii="Times New Roman" w:hAnsi="Times New Roman"/>
          <w:color w:val="333333"/>
          <w:shd w:val="clear" w:color="auto" w:fill="FFFFFF"/>
          <w:lang w:val="uk-UA"/>
        </w:rPr>
      </w:pPr>
    </w:p>
    <w:p w:rsidR="00C8411B" w:rsidRPr="00E46BE5" w:rsidRDefault="00C8411B" w:rsidP="00C8411B">
      <w:pPr>
        <w:spacing w:after="0" w:line="360" w:lineRule="auto"/>
        <w:jc w:val="both"/>
        <w:rPr>
          <w:rFonts w:ascii="Times New Roman" w:hAnsi="Times New Roman"/>
          <w:sz w:val="24"/>
          <w:szCs w:val="24"/>
          <w:lang w:val="uk-UA"/>
        </w:rPr>
      </w:pPr>
    </w:p>
    <w:p w:rsidR="00C8411B" w:rsidRPr="00E46BE5" w:rsidRDefault="00C8411B" w:rsidP="00C8411B">
      <w:pPr>
        <w:spacing w:after="0" w:line="360" w:lineRule="auto"/>
        <w:jc w:val="both"/>
        <w:rPr>
          <w:rFonts w:ascii="Times New Roman" w:hAnsi="Times New Roman"/>
          <w:sz w:val="24"/>
          <w:szCs w:val="24"/>
          <w:lang w:val="uk-UA"/>
        </w:rPr>
      </w:pPr>
      <w:r w:rsidRPr="00E46BE5">
        <w:rPr>
          <w:rFonts w:ascii="Times New Roman" w:hAnsi="Times New Roman"/>
          <w:sz w:val="24"/>
          <w:szCs w:val="24"/>
          <w:lang w:val="uk-UA"/>
        </w:rPr>
        <w:t>«_____»________________ 202__ року          __________________              ________________</w:t>
      </w:r>
    </w:p>
    <w:p w:rsidR="00C8411B" w:rsidRPr="00E46BE5" w:rsidRDefault="00C8411B" w:rsidP="00C8411B">
      <w:pPr>
        <w:spacing w:after="0" w:line="360" w:lineRule="auto"/>
        <w:jc w:val="both"/>
        <w:rPr>
          <w:rFonts w:ascii="Times New Roman" w:hAnsi="Times New Roman"/>
          <w:i/>
          <w:sz w:val="20"/>
          <w:szCs w:val="20"/>
          <w:lang w:val="uk-UA"/>
        </w:rPr>
      </w:pPr>
      <w:r w:rsidRPr="00E46BE5">
        <w:rPr>
          <w:rFonts w:ascii="Times New Roman" w:hAnsi="Times New Roman"/>
          <w:i/>
          <w:sz w:val="20"/>
          <w:szCs w:val="20"/>
          <w:lang w:val="uk-UA"/>
        </w:rPr>
        <w:t xml:space="preserve">                                                                                                      (підпис)</w:t>
      </w:r>
      <w:r w:rsidRPr="00E46BE5">
        <w:rPr>
          <w:rFonts w:ascii="Times New Roman" w:hAnsi="Times New Roman"/>
          <w:i/>
          <w:sz w:val="20"/>
          <w:szCs w:val="20"/>
          <w:lang w:val="uk-UA"/>
        </w:rPr>
        <w:tab/>
      </w:r>
      <w:r w:rsidRPr="00E46BE5">
        <w:rPr>
          <w:rFonts w:ascii="Times New Roman" w:hAnsi="Times New Roman"/>
          <w:i/>
          <w:sz w:val="20"/>
          <w:szCs w:val="20"/>
          <w:lang w:val="uk-UA"/>
        </w:rPr>
        <w:tab/>
      </w:r>
      <w:r w:rsidRPr="00E46BE5">
        <w:rPr>
          <w:rFonts w:ascii="Times New Roman" w:hAnsi="Times New Roman"/>
          <w:i/>
          <w:sz w:val="20"/>
          <w:szCs w:val="20"/>
          <w:lang w:val="uk-UA"/>
        </w:rPr>
        <w:tab/>
      </w:r>
      <w:r w:rsidRPr="00E46BE5">
        <w:rPr>
          <w:rFonts w:ascii="Times New Roman" w:hAnsi="Times New Roman"/>
          <w:i/>
          <w:sz w:val="20"/>
          <w:szCs w:val="20"/>
          <w:lang w:val="uk-UA"/>
        </w:rPr>
        <w:tab/>
        <w:t>(ПІБ)</w:t>
      </w:r>
    </w:p>
    <w:p w:rsidR="00C8411B" w:rsidRPr="00E46BE5" w:rsidRDefault="00C8411B" w:rsidP="00C8411B">
      <w:pPr>
        <w:pStyle w:val="a3"/>
        <w:spacing w:before="0" w:beforeAutospacing="0" w:after="0" w:afterAutospacing="0"/>
        <w:contextualSpacing/>
        <w:rPr>
          <w:lang w:val="uk-UA"/>
        </w:rPr>
      </w:pPr>
    </w:p>
    <w:p w:rsidR="00C30412" w:rsidRDefault="00C30412">
      <w:bookmarkStart w:id="0" w:name="_GoBack"/>
      <w:bookmarkEnd w:id="0"/>
    </w:p>
    <w:sectPr w:rsidR="00C304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F3" w:rsidRDefault="004D5BF3" w:rsidP="00C8411B">
      <w:pPr>
        <w:spacing w:after="0" w:line="240" w:lineRule="auto"/>
      </w:pPr>
      <w:r>
        <w:separator/>
      </w:r>
    </w:p>
  </w:endnote>
  <w:endnote w:type="continuationSeparator" w:id="0">
    <w:p w:rsidR="004D5BF3" w:rsidRDefault="004D5BF3" w:rsidP="00C8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F3" w:rsidRDefault="004D5BF3" w:rsidP="00C8411B">
      <w:pPr>
        <w:spacing w:after="0" w:line="240" w:lineRule="auto"/>
      </w:pPr>
      <w:r>
        <w:separator/>
      </w:r>
    </w:p>
  </w:footnote>
  <w:footnote w:type="continuationSeparator" w:id="0">
    <w:p w:rsidR="004D5BF3" w:rsidRDefault="004D5BF3" w:rsidP="00C8411B">
      <w:pPr>
        <w:spacing w:after="0" w:line="240" w:lineRule="auto"/>
      </w:pPr>
      <w:r>
        <w:continuationSeparator/>
      </w:r>
    </w:p>
  </w:footnote>
  <w:footnote w:id="1">
    <w:p w:rsidR="00C8411B" w:rsidRPr="00FD01FB" w:rsidRDefault="00C8411B" w:rsidP="00C8411B">
      <w:pPr>
        <w:spacing w:line="240" w:lineRule="auto"/>
        <w:jc w:val="both"/>
        <w:rPr>
          <w:rFonts w:ascii="Times New Roman" w:hAnsi="Times New Roman"/>
          <w:i/>
          <w:sz w:val="18"/>
          <w:szCs w:val="18"/>
          <w:lang w:val="uk-UA"/>
        </w:rPr>
      </w:pPr>
      <w:r w:rsidRPr="00FD01FB">
        <w:rPr>
          <w:rStyle w:val="a7"/>
          <w:rFonts w:ascii="Times New Roman" w:hAnsi="Times New Roman"/>
          <w:i/>
          <w:sz w:val="18"/>
          <w:szCs w:val="18"/>
          <w:lang w:val="uk-UA"/>
        </w:rPr>
        <w:footnoteRef/>
      </w:r>
      <w:r w:rsidRPr="00FD01FB">
        <w:rPr>
          <w:rFonts w:ascii="Times New Roman" w:hAnsi="Times New Roman"/>
          <w:bCs/>
          <w:i/>
          <w:sz w:val="18"/>
          <w:szCs w:val="18"/>
          <w:lang w:val="uk-UA"/>
        </w:rPr>
        <w:t xml:space="preserve"> реструктуризація зобов’язань за договорами про споживчий кредит, наданий в іноземній валюті на підставі </w:t>
      </w:r>
      <w:r w:rsidRPr="00FD01FB">
        <w:rPr>
          <w:rFonts w:ascii="Times New Roman" w:hAnsi="Times New Roman"/>
          <w:i/>
          <w:sz w:val="18"/>
          <w:szCs w:val="18"/>
          <w:lang w:val="uk-UA"/>
        </w:rPr>
        <w:t>Закону України «Про внесення змін до деяких законодавчих актів України щодо споживчих кредитів, наданих в іноземній валюті» від 13.04.2021 №1381-IX</w:t>
      </w:r>
      <w:r w:rsidRPr="00FD01FB">
        <w:rPr>
          <w:iCs/>
          <w:color w:val="000000"/>
          <w:sz w:val="18"/>
          <w:szCs w:val="18"/>
          <w:lang w:val="uk-UA"/>
        </w:rPr>
        <w:t xml:space="preserve"> </w:t>
      </w:r>
    </w:p>
  </w:footnote>
  <w:footnote w:id="2">
    <w:p w:rsidR="00C8411B" w:rsidRPr="003813C5" w:rsidRDefault="00C8411B" w:rsidP="00C8411B">
      <w:pPr>
        <w:pStyle w:val="a8"/>
        <w:jc w:val="both"/>
        <w:rPr>
          <w:rFonts w:ascii="Times New Roman" w:hAnsi="Times New Roman"/>
          <w:i/>
          <w:sz w:val="18"/>
          <w:szCs w:val="18"/>
          <w:lang w:val="uk-UA"/>
        </w:rPr>
      </w:pPr>
      <w:r w:rsidRPr="00ED2289">
        <w:rPr>
          <w:rStyle w:val="a7"/>
          <w:rFonts w:ascii="Times New Roman" w:hAnsi="Times New Roman"/>
        </w:rPr>
        <w:t>1</w:t>
      </w:r>
      <w:r w:rsidRPr="00ED2289">
        <w:rPr>
          <w:rFonts w:ascii="Times New Roman" w:hAnsi="Times New Roman"/>
        </w:rPr>
        <w:t xml:space="preserve"> </w:t>
      </w:r>
      <w:r w:rsidRPr="00ED2289">
        <w:rPr>
          <w:rFonts w:ascii="Times New Roman" w:hAnsi="Times New Roman"/>
          <w:i/>
          <w:lang w:val="uk-UA"/>
        </w:rPr>
        <w:t>абзац заповнюється</w:t>
      </w:r>
      <w:r w:rsidRPr="003813C5">
        <w:rPr>
          <w:rFonts w:ascii="Times New Roman" w:hAnsi="Times New Roman"/>
          <w:i/>
          <w:sz w:val="18"/>
          <w:szCs w:val="18"/>
          <w:lang w:val="uk-UA"/>
        </w:rPr>
        <w:t xml:space="preserve"> у випадку, якщо права та </w:t>
      </w:r>
      <w:r w:rsidRPr="0095170A">
        <w:rPr>
          <w:rFonts w:ascii="Times New Roman" w:hAnsi="Times New Roman"/>
          <w:i/>
          <w:sz w:val="18"/>
          <w:szCs w:val="18"/>
          <w:lang w:val="uk-UA"/>
        </w:rPr>
        <w:t>обов’язки</w:t>
      </w:r>
      <w:r w:rsidRPr="003813C5">
        <w:rPr>
          <w:rFonts w:ascii="Times New Roman" w:hAnsi="Times New Roman"/>
          <w:i/>
          <w:sz w:val="18"/>
          <w:szCs w:val="18"/>
          <w:lang w:val="uk-UA"/>
        </w:rPr>
        <w:t xml:space="preserve"> за </w:t>
      </w:r>
      <w:r>
        <w:rPr>
          <w:rFonts w:ascii="Times New Roman" w:hAnsi="Times New Roman"/>
          <w:i/>
          <w:sz w:val="18"/>
          <w:szCs w:val="18"/>
          <w:lang w:val="uk-UA"/>
        </w:rPr>
        <w:t>К</w:t>
      </w:r>
      <w:r w:rsidRPr="003813C5">
        <w:rPr>
          <w:rFonts w:ascii="Times New Roman" w:hAnsi="Times New Roman"/>
          <w:i/>
          <w:sz w:val="18"/>
          <w:szCs w:val="18"/>
          <w:lang w:val="uk-UA"/>
        </w:rPr>
        <w:t>редитним договором перейшли до іншої особи, крім Позичальника, у іншому випадку абзац видаляється</w:t>
      </w:r>
    </w:p>
  </w:footnote>
  <w:footnote w:id="3">
    <w:p w:rsidR="00C8411B" w:rsidRPr="00F9230D" w:rsidRDefault="00C8411B" w:rsidP="00C8411B">
      <w:pPr>
        <w:pStyle w:val="a8"/>
        <w:spacing w:after="0" w:line="240" w:lineRule="auto"/>
        <w:jc w:val="both"/>
        <w:rPr>
          <w:sz w:val="18"/>
          <w:szCs w:val="18"/>
        </w:rPr>
      </w:pPr>
      <w:r w:rsidRPr="00F9230D">
        <w:rPr>
          <w:rStyle w:val="a7"/>
          <w:sz w:val="18"/>
          <w:szCs w:val="18"/>
        </w:rPr>
        <w:t>2</w:t>
      </w:r>
      <w:r w:rsidRPr="00F9230D">
        <w:rPr>
          <w:sz w:val="18"/>
          <w:szCs w:val="18"/>
        </w:rPr>
        <w:t xml:space="preserve"> </w:t>
      </w:r>
      <w:r w:rsidRPr="00F9230D">
        <w:rPr>
          <w:rFonts w:ascii="Times New Roman" w:hAnsi="Times New Roman"/>
          <w:i/>
          <w:sz w:val="18"/>
          <w:szCs w:val="18"/>
          <w:lang w:val="uk-UA"/>
        </w:rPr>
        <w:t>перелік документів не є вичерпним. Для належного розгляду Банком звернення заявник може надати й інші документи (документи про склад сім’ї, інформацію органу БТІ про наявність права власності на об’єкти нерухомості, що віднесені до об’єктів житлового фонду згідно архівних даних, витяг з Державного земельного кадастру про наявність права власності на земельну ділянку для будівництва та обслуговування житлового будинку, господарських будівель і споруд (присадибна ділянка) тощо)</w:t>
      </w:r>
    </w:p>
  </w:footnote>
  <w:footnote w:id="4">
    <w:p w:rsidR="00C8411B" w:rsidRPr="00ED2289" w:rsidRDefault="00C8411B" w:rsidP="00C8411B">
      <w:pPr>
        <w:pStyle w:val="a8"/>
        <w:spacing w:after="0"/>
      </w:pPr>
      <w:r w:rsidRPr="00F9230D">
        <w:rPr>
          <w:rStyle w:val="a7"/>
          <w:sz w:val="18"/>
          <w:szCs w:val="18"/>
        </w:rPr>
        <w:t>3</w:t>
      </w:r>
      <w:r w:rsidRPr="00F9230D">
        <w:rPr>
          <w:sz w:val="18"/>
          <w:szCs w:val="18"/>
        </w:rPr>
        <w:t xml:space="preserve"> </w:t>
      </w:r>
      <w:r w:rsidRPr="00F9230D">
        <w:rPr>
          <w:sz w:val="18"/>
          <w:szCs w:val="18"/>
          <w:lang w:val="uk-UA"/>
        </w:rPr>
        <w:t xml:space="preserve"> </w:t>
      </w:r>
      <w:r w:rsidRPr="00F9230D">
        <w:rPr>
          <w:rFonts w:ascii="Times New Roman" w:hAnsi="Times New Roman"/>
          <w:i/>
          <w:sz w:val="18"/>
          <w:szCs w:val="18"/>
          <w:lang w:val="uk-UA"/>
        </w:rPr>
        <w:t xml:space="preserve">у разі якщо </w:t>
      </w:r>
      <w:proofErr w:type="spellStart"/>
      <w:r w:rsidRPr="00F9230D">
        <w:rPr>
          <w:rFonts w:ascii="Times New Roman" w:hAnsi="Times New Roman"/>
          <w:i/>
          <w:sz w:val="18"/>
          <w:szCs w:val="18"/>
          <w:lang w:val="uk-UA"/>
        </w:rPr>
        <w:t>іпотекодавцем</w:t>
      </w:r>
      <w:proofErr w:type="spellEnd"/>
      <w:r w:rsidRPr="00F9230D">
        <w:rPr>
          <w:rFonts w:ascii="Times New Roman" w:hAnsi="Times New Roman"/>
          <w:i/>
          <w:sz w:val="18"/>
          <w:szCs w:val="18"/>
          <w:lang w:val="uk-UA"/>
        </w:rPr>
        <w:t xml:space="preserve"> є особа відмінна від особи позичальника</w:t>
      </w:r>
    </w:p>
  </w:footnote>
  <w:footnote w:id="5">
    <w:p w:rsidR="00C8411B" w:rsidRPr="00F9230D" w:rsidRDefault="00C8411B" w:rsidP="00C8411B">
      <w:pPr>
        <w:pStyle w:val="a8"/>
        <w:rPr>
          <w:sz w:val="18"/>
          <w:szCs w:val="18"/>
          <w:lang w:val="uk-UA"/>
        </w:rPr>
      </w:pPr>
      <w:r w:rsidRPr="00F9230D">
        <w:rPr>
          <w:rStyle w:val="a7"/>
          <w:sz w:val="18"/>
          <w:szCs w:val="18"/>
        </w:rPr>
        <w:t>4</w:t>
      </w:r>
      <w:r w:rsidRPr="00F9230D">
        <w:rPr>
          <w:sz w:val="18"/>
          <w:szCs w:val="18"/>
        </w:rPr>
        <w:t xml:space="preserve"> </w:t>
      </w:r>
      <w:r w:rsidRPr="00F9230D">
        <w:rPr>
          <w:sz w:val="18"/>
          <w:szCs w:val="18"/>
          <w:lang w:val="uk-UA"/>
        </w:rPr>
        <w:t xml:space="preserve"> </w:t>
      </w:r>
      <w:r w:rsidRPr="00F9230D">
        <w:rPr>
          <w:rFonts w:ascii="Times New Roman" w:hAnsi="Times New Roman"/>
          <w:i/>
          <w:sz w:val="18"/>
          <w:szCs w:val="18"/>
          <w:lang w:val="uk-UA"/>
        </w:rPr>
        <w:t xml:space="preserve">у разі якщо </w:t>
      </w:r>
      <w:proofErr w:type="spellStart"/>
      <w:r w:rsidRPr="00F9230D">
        <w:rPr>
          <w:rFonts w:ascii="Times New Roman" w:hAnsi="Times New Roman"/>
          <w:i/>
          <w:sz w:val="18"/>
          <w:szCs w:val="18"/>
          <w:lang w:val="uk-UA"/>
        </w:rPr>
        <w:t>іпотекодавцем</w:t>
      </w:r>
      <w:proofErr w:type="spellEnd"/>
      <w:r w:rsidRPr="00F9230D">
        <w:rPr>
          <w:rFonts w:ascii="Times New Roman" w:hAnsi="Times New Roman"/>
          <w:i/>
          <w:sz w:val="18"/>
          <w:szCs w:val="18"/>
          <w:lang w:val="uk-UA"/>
        </w:rPr>
        <w:t xml:space="preserve"> є особа відмінна від особи позичальника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0929"/>
    <w:multiLevelType w:val="hybridMultilevel"/>
    <w:tmpl w:val="E8C2F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C152AA8"/>
    <w:multiLevelType w:val="hybridMultilevel"/>
    <w:tmpl w:val="4C0A69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E4"/>
    <w:rsid w:val="001D25E4"/>
    <w:rsid w:val="004D5BF3"/>
    <w:rsid w:val="00C30412"/>
    <w:rsid w:val="00C84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71D9E-2D94-4E53-BF55-3000842F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11B"/>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 Знак,Знак,Знак Знак Знак,Знак Знак"/>
    <w:basedOn w:val="a"/>
    <w:link w:val="a4"/>
    <w:uiPriority w:val="99"/>
    <w:unhideWhenUsed/>
    <w:qFormat/>
    <w:rsid w:val="00C8411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aliases w:val="Heading Bullet,Bullets"/>
    <w:basedOn w:val="a"/>
    <w:link w:val="a6"/>
    <w:uiPriority w:val="34"/>
    <w:qFormat/>
    <w:rsid w:val="00C8411B"/>
    <w:pPr>
      <w:ind w:left="720"/>
      <w:contextualSpacing/>
    </w:pPr>
    <w:rPr>
      <w:lang w:eastAsia="ru-RU"/>
    </w:rPr>
  </w:style>
  <w:style w:type="character" w:styleId="a7">
    <w:name w:val="footnote reference"/>
    <w:uiPriority w:val="99"/>
    <w:unhideWhenUsed/>
    <w:rsid w:val="00C8411B"/>
    <w:rPr>
      <w:vertAlign w:val="superscript"/>
    </w:rPr>
  </w:style>
  <w:style w:type="character" w:customStyle="1" w:styleId="a4">
    <w:name w:val="Обычный (веб) Знак"/>
    <w:aliases w:val="Знак Знак Знак Знак Знак,Знак Знак1,Знак Знак Знак Знак1,Знак Знак Знак1"/>
    <w:link w:val="a3"/>
    <w:uiPriority w:val="99"/>
    <w:rsid w:val="00C8411B"/>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C8411B"/>
    <w:rPr>
      <w:sz w:val="20"/>
      <w:szCs w:val="20"/>
    </w:rPr>
  </w:style>
  <w:style w:type="character" w:customStyle="1" w:styleId="a9">
    <w:name w:val="Текст сноски Знак"/>
    <w:basedOn w:val="a0"/>
    <w:link w:val="a8"/>
    <w:uiPriority w:val="99"/>
    <w:semiHidden/>
    <w:rsid w:val="00C8411B"/>
    <w:rPr>
      <w:rFonts w:ascii="Calibri" w:eastAsia="Calibri" w:hAnsi="Calibri" w:cs="Times New Roman"/>
      <w:sz w:val="20"/>
      <w:szCs w:val="20"/>
      <w:lang w:val="ru-RU"/>
    </w:rPr>
  </w:style>
  <w:style w:type="character" w:customStyle="1" w:styleId="a6">
    <w:name w:val="Абзац списка Знак"/>
    <w:aliases w:val="Heading Bullet Знак,Bullets Знак"/>
    <w:link w:val="a5"/>
    <w:uiPriority w:val="34"/>
    <w:rsid w:val="00C8411B"/>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3645</Words>
  <Characters>2078</Characters>
  <Application>Microsoft Office Word</Application>
  <DocSecurity>0</DocSecurity>
  <Lines>17</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Анастасія Владиславівна</dc:creator>
  <cp:keywords/>
  <dc:description/>
  <cp:lastModifiedBy>Пащенко Анастасія Владиславівна</cp:lastModifiedBy>
  <cp:revision>2</cp:revision>
  <dcterms:created xsi:type="dcterms:W3CDTF">2021-06-07T14:33:00Z</dcterms:created>
  <dcterms:modified xsi:type="dcterms:W3CDTF">2021-06-07T14:34:00Z</dcterms:modified>
</cp:coreProperties>
</file>