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after="300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(прізвище та ініціали керівника)</w:t>
            </w:r>
          </w:p>
        </w:tc>
      </w:tr>
      <w:t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06.02.2014</w:t>
            </w:r>
          </w:p>
        </w:tc>
      </w:tr>
      <w:t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>
      <w:pPr>
        <w:spacing w:after="240"/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pStyle w:val="bol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Квартальна інформація емітента цінних паперів</w:t>
            </w:r>
            <w:r>
              <w:rPr>
                <w:color w:val="000000"/>
                <w:lang w:val="uk-UA"/>
              </w:rPr>
              <w:br/>
              <w:t xml:space="preserve">за 4 квартал 2013 року 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1. Загальні відомості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1.1 Повне найменування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товариство </w:t>
            </w:r>
            <w:proofErr w:type="spellStart"/>
            <w:r>
              <w:rPr>
                <w:rFonts w:eastAsia="Times New Roman"/>
                <w:i/>
                <w:iCs/>
                <w:color w:val="000000"/>
                <w:lang w:val="uk-UA"/>
              </w:rPr>
              <w:t>акцiонерний</w:t>
            </w:r>
            <w:proofErr w:type="spellEnd"/>
            <w:r>
              <w:rPr>
                <w:rFonts w:eastAsia="Times New Roman"/>
                <w:i/>
                <w:iCs/>
                <w:color w:val="000000"/>
                <w:lang w:val="uk-UA"/>
              </w:rPr>
              <w:t xml:space="preserve"> банк "Укргазбанк"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1.2 Організаційно-правова форма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1.3 Ідентифікаційний код за ЄДРПОУ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23697280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1.4 Місцезнаходження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1.5 Міжміський код, телефон та факс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594-11-36 (044) 594-11-36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1.6 Електронна поштова адреса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ndudnyk@ukrgasbank.com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2. Дані про дату та місце оприлюднення квартальної інформації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6</w:t>
            </w:r>
            <w:r>
              <w:rPr>
                <w:rFonts w:eastAsia="Times New Roman"/>
                <w:color w:val="000000"/>
                <w:lang w:val="uk-UA"/>
              </w:rPr>
              <w:t>.02.2014</w:t>
            </w:r>
          </w:p>
        </w:tc>
      </w:tr>
    </w:tbl>
    <w:p>
      <w:pPr>
        <w:rPr>
          <w:rFonts w:eastAsia="Times New Roman"/>
          <w:vanish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6373"/>
        <w:gridCol w:w="1089"/>
        <w:gridCol w:w="1200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http://www.ukrgasbank.com/ukr/about/inf_emit/kvart_zvit_emit/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val="uk-UA"/>
              </w:rPr>
              <w:t>.02.2014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 Інформація про підприємство та його участь у створенні інших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 Основні відомості про випущені акції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 Основні відомості про облігації емітента при закритому розміщенні (за звітний період)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4. Основні відомості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5. Інформація про осіб, які ведуть облік прав власності на цінні папери емітента у депозитарній системі України,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7. Інформація про господарську та фінансову діяльність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а) інформація про основні показники господарської та фінансової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8. Квартальна фінансова звітність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9.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</w:tbl>
    <w:p>
      <w:pPr>
        <w:ind w:firstLine="709"/>
        <w:divId w:val="58041304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11. Примітки:</w:t>
      </w:r>
    </w:p>
    <w:p>
      <w:pPr>
        <w:ind w:firstLine="709"/>
        <w:jc w:val="both"/>
        <w:divId w:val="58041304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Станом на 01.01.2014 статутний </w:t>
      </w:r>
      <w:proofErr w:type="spellStart"/>
      <w:r>
        <w:rPr>
          <w:rFonts w:eastAsia="Times New Roman"/>
          <w:color w:val="000000"/>
          <w:lang w:val="uk-UA"/>
        </w:rPr>
        <w:t>капiтал</w:t>
      </w:r>
      <w:proofErr w:type="spellEnd"/>
      <w:r>
        <w:rPr>
          <w:rFonts w:eastAsia="Times New Roman"/>
          <w:color w:val="000000"/>
          <w:lang w:val="uk-UA"/>
        </w:rPr>
        <w:t xml:space="preserve"> АБ "Укргазбанк" </w:t>
      </w:r>
      <w:proofErr w:type="spellStart"/>
      <w:r>
        <w:rPr>
          <w:rFonts w:eastAsia="Times New Roman"/>
          <w:color w:val="000000"/>
          <w:lang w:val="uk-UA"/>
        </w:rPr>
        <w:t>вiдповiдно</w:t>
      </w:r>
      <w:proofErr w:type="spellEnd"/>
      <w:r>
        <w:rPr>
          <w:rFonts w:eastAsia="Times New Roman"/>
          <w:color w:val="000000"/>
          <w:lang w:val="uk-UA"/>
        </w:rPr>
        <w:t xml:space="preserve"> до Статуту Банку становить 10 000 000 000 гривень та </w:t>
      </w:r>
      <w:proofErr w:type="spellStart"/>
      <w:r>
        <w:rPr>
          <w:rFonts w:eastAsia="Times New Roman"/>
          <w:color w:val="000000"/>
          <w:lang w:val="uk-UA"/>
        </w:rPr>
        <w:t>подiлений</w:t>
      </w:r>
      <w:proofErr w:type="spellEnd"/>
      <w:r>
        <w:rPr>
          <w:rFonts w:eastAsia="Times New Roman"/>
          <w:color w:val="000000"/>
          <w:lang w:val="uk-UA"/>
        </w:rPr>
        <w:t xml:space="preserve"> на 9 999 522 922 простих </w:t>
      </w:r>
      <w:proofErr w:type="spellStart"/>
      <w:r>
        <w:rPr>
          <w:rFonts w:eastAsia="Times New Roman"/>
          <w:color w:val="000000"/>
          <w:lang w:val="uk-UA"/>
        </w:rPr>
        <w:t>iменних</w:t>
      </w:r>
      <w:proofErr w:type="spellEnd"/>
      <w:r>
        <w:rPr>
          <w:rFonts w:eastAsia="Times New Roman"/>
          <w:color w:val="000000"/>
          <w:lang w:val="uk-UA"/>
        </w:rPr>
        <w:t xml:space="preserve"> та 477 078 </w:t>
      </w:r>
      <w:proofErr w:type="spellStart"/>
      <w:r>
        <w:rPr>
          <w:rFonts w:eastAsia="Times New Roman"/>
          <w:color w:val="000000"/>
          <w:lang w:val="uk-UA"/>
        </w:rPr>
        <w:t>привiлейованих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iменних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акцiй</w:t>
      </w:r>
      <w:proofErr w:type="spellEnd"/>
      <w:r>
        <w:rPr>
          <w:rFonts w:eastAsia="Times New Roman"/>
          <w:color w:val="000000"/>
          <w:lang w:val="uk-UA"/>
        </w:rPr>
        <w:t xml:space="preserve">, </w:t>
      </w:r>
      <w:proofErr w:type="spellStart"/>
      <w:r>
        <w:rPr>
          <w:rFonts w:eastAsia="Times New Roman"/>
          <w:color w:val="000000"/>
          <w:lang w:val="uk-UA"/>
        </w:rPr>
        <w:t>номiнальною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вартiстю</w:t>
      </w:r>
      <w:proofErr w:type="spellEnd"/>
      <w:r>
        <w:rPr>
          <w:rFonts w:eastAsia="Times New Roman"/>
          <w:color w:val="000000"/>
          <w:lang w:val="uk-UA"/>
        </w:rPr>
        <w:t xml:space="preserve"> 1,00 грн. кожна. </w:t>
      </w:r>
    </w:p>
    <w:p>
      <w:pPr>
        <w:ind w:firstLine="709"/>
        <w:jc w:val="both"/>
        <w:divId w:val="58041304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Просимо прийняти до уваги, що у </w:t>
      </w:r>
      <w:proofErr w:type="spellStart"/>
      <w:r>
        <w:rPr>
          <w:rFonts w:eastAsia="Times New Roman"/>
          <w:color w:val="000000"/>
          <w:lang w:val="uk-UA"/>
        </w:rPr>
        <w:t>Зв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про ф</w:t>
      </w:r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нансовий</w:t>
      </w:r>
      <w:proofErr w:type="spellEnd"/>
      <w:r>
        <w:rPr>
          <w:rFonts w:eastAsia="Times New Roman"/>
          <w:color w:val="000000"/>
          <w:lang w:val="uk-UA"/>
        </w:rPr>
        <w:t xml:space="preserve"> стан (Баланс) АБ «Укргазбанк» </w:t>
      </w:r>
      <w:proofErr w:type="spellStart"/>
      <w:r>
        <w:rPr>
          <w:rFonts w:eastAsia="Times New Roman"/>
          <w:color w:val="000000"/>
          <w:lang w:val="uk-UA"/>
        </w:rPr>
        <w:t>пром</w:t>
      </w:r>
      <w:proofErr w:type="spellEnd"/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жної</w:t>
      </w:r>
      <w:proofErr w:type="spellEnd"/>
      <w:r>
        <w:rPr>
          <w:rFonts w:eastAsia="Times New Roman"/>
          <w:color w:val="000000"/>
          <w:lang w:val="uk-UA"/>
        </w:rPr>
        <w:t xml:space="preserve"> ф</w:t>
      </w:r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нансової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зв</w:t>
      </w:r>
      <w:proofErr w:type="spellEnd"/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тност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за </w:t>
      </w:r>
      <w:r>
        <w:rPr>
          <w:rFonts w:eastAsia="Times New Roman"/>
          <w:color w:val="000000"/>
        </w:rPr>
        <w:t>IV</w:t>
      </w:r>
      <w:r>
        <w:rPr>
          <w:rFonts w:eastAsia="Times New Roman"/>
          <w:color w:val="000000"/>
          <w:lang w:val="uk-UA"/>
        </w:rPr>
        <w:t xml:space="preserve"> квартал 2013 року рядок «Статутний кап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тал» за </w:t>
      </w:r>
      <w:proofErr w:type="spellStart"/>
      <w:r>
        <w:rPr>
          <w:rFonts w:eastAsia="Times New Roman"/>
          <w:color w:val="000000"/>
          <w:lang w:val="uk-UA"/>
        </w:rPr>
        <w:t>зв</w:t>
      </w:r>
      <w:proofErr w:type="spellEnd"/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тний</w:t>
      </w:r>
      <w:proofErr w:type="spellEnd"/>
      <w:r>
        <w:rPr>
          <w:rFonts w:eastAsia="Times New Roman"/>
          <w:color w:val="000000"/>
          <w:lang w:val="uk-UA"/>
        </w:rPr>
        <w:t xml:space="preserve"> пер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од включає: «Статутний кап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тал» в сум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«10 000</w:t>
      </w:r>
      <w:r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  <w:lang w:val="uk-UA"/>
        </w:rPr>
        <w:t xml:space="preserve">000» </w:t>
      </w:r>
      <w:proofErr w:type="spellStart"/>
      <w:r>
        <w:rPr>
          <w:rFonts w:eastAsia="Times New Roman"/>
          <w:color w:val="000000"/>
          <w:lang w:val="uk-UA"/>
        </w:rPr>
        <w:t>тис.грн</w:t>
      </w:r>
      <w:proofErr w:type="spellEnd"/>
      <w:r>
        <w:rPr>
          <w:rFonts w:eastAsia="Times New Roman"/>
          <w:color w:val="000000"/>
          <w:lang w:val="uk-UA"/>
        </w:rPr>
        <w:t>. та «</w:t>
      </w:r>
      <w:proofErr w:type="spellStart"/>
      <w:r>
        <w:rPr>
          <w:rFonts w:eastAsia="Times New Roman"/>
          <w:color w:val="000000"/>
          <w:lang w:val="uk-UA"/>
        </w:rPr>
        <w:t>Набут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права </w:t>
      </w:r>
      <w:proofErr w:type="spellStart"/>
      <w:r>
        <w:rPr>
          <w:rFonts w:eastAsia="Times New Roman"/>
          <w:color w:val="000000"/>
          <w:lang w:val="uk-UA"/>
        </w:rPr>
        <w:t>власност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на </w:t>
      </w:r>
      <w:proofErr w:type="spellStart"/>
      <w:r>
        <w:rPr>
          <w:rFonts w:eastAsia="Times New Roman"/>
          <w:color w:val="000000"/>
          <w:lang w:val="uk-UA"/>
        </w:rPr>
        <w:t>акц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ї» в сум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«-337 242» </w:t>
      </w:r>
      <w:proofErr w:type="spellStart"/>
      <w:r>
        <w:rPr>
          <w:rFonts w:eastAsia="Times New Roman"/>
          <w:color w:val="000000"/>
          <w:lang w:val="uk-UA"/>
        </w:rPr>
        <w:t>тис.грн</w:t>
      </w:r>
      <w:proofErr w:type="spellEnd"/>
      <w:r>
        <w:rPr>
          <w:rFonts w:eastAsia="Times New Roman"/>
          <w:color w:val="000000"/>
          <w:lang w:val="uk-UA"/>
        </w:rPr>
        <w:t>.</w:t>
      </w:r>
    </w:p>
    <w:p>
      <w:pPr>
        <w:ind w:firstLine="709"/>
        <w:jc w:val="both"/>
        <w:divId w:val="58041304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Держава в </w:t>
      </w:r>
      <w:proofErr w:type="spellStart"/>
      <w:r>
        <w:rPr>
          <w:rFonts w:eastAsia="Times New Roman"/>
          <w:color w:val="000000"/>
          <w:lang w:val="uk-UA"/>
        </w:rPr>
        <w:t>особi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Мiнiстерства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фiнансiв</w:t>
      </w:r>
      <w:proofErr w:type="spellEnd"/>
      <w:r>
        <w:rPr>
          <w:rFonts w:eastAsia="Times New Roman"/>
          <w:color w:val="000000"/>
          <w:lang w:val="uk-UA"/>
        </w:rPr>
        <w:t xml:space="preserve"> України </w:t>
      </w:r>
      <w:proofErr w:type="spellStart"/>
      <w:r>
        <w:rPr>
          <w:rFonts w:eastAsia="Times New Roman"/>
          <w:color w:val="000000"/>
          <w:lang w:val="uk-UA"/>
        </w:rPr>
        <w:t>володiє</w:t>
      </w:r>
      <w:proofErr w:type="spellEnd"/>
      <w:r>
        <w:rPr>
          <w:rFonts w:eastAsia="Times New Roman"/>
          <w:color w:val="000000"/>
          <w:lang w:val="uk-UA"/>
        </w:rPr>
        <w:t xml:space="preserve"> 92,9998% статутного </w:t>
      </w:r>
      <w:proofErr w:type="spellStart"/>
      <w:r>
        <w:rPr>
          <w:rFonts w:eastAsia="Times New Roman"/>
          <w:color w:val="000000"/>
          <w:lang w:val="uk-UA"/>
        </w:rPr>
        <w:t>капiталу</w:t>
      </w:r>
      <w:proofErr w:type="spellEnd"/>
      <w:r>
        <w:rPr>
          <w:rFonts w:eastAsia="Times New Roman"/>
          <w:color w:val="000000"/>
          <w:lang w:val="uk-UA"/>
        </w:rPr>
        <w:t xml:space="preserve"> АБ "Укргазбанк".</w:t>
      </w:r>
    </w:p>
    <w:p>
      <w:pPr>
        <w:ind w:firstLine="709"/>
        <w:jc w:val="both"/>
        <w:divId w:val="58041304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У </w:t>
      </w:r>
      <w:proofErr w:type="spellStart"/>
      <w:r>
        <w:rPr>
          <w:rFonts w:eastAsia="Times New Roman"/>
          <w:color w:val="000000"/>
          <w:lang w:val="uk-UA"/>
        </w:rPr>
        <w:t>звiтному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перiодi</w:t>
      </w:r>
      <w:proofErr w:type="spellEnd"/>
      <w:r>
        <w:rPr>
          <w:rFonts w:eastAsia="Times New Roman"/>
          <w:color w:val="000000"/>
          <w:lang w:val="uk-UA"/>
        </w:rPr>
        <w:t xml:space="preserve"> АБ "Укргазбанк" не випускав: </w:t>
      </w:r>
      <w:proofErr w:type="spellStart"/>
      <w:r>
        <w:rPr>
          <w:rFonts w:eastAsia="Times New Roman"/>
          <w:color w:val="000000"/>
          <w:lang w:val="uk-UA"/>
        </w:rPr>
        <w:t>акцiї</w:t>
      </w:r>
      <w:proofErr w:type="spellEnd"/>
      <w:r>
        <w:rPr>
          <w:rFonts w:eastAsia="Times New Roman"/>
          <w:color w:val="000000"/>
          <w:lang w:val="uk-UA"/>
        </w:rPr>
        <w:t xml:space="preserve">; </w:t>
      </w:r>
      <w:proofErr w:type="spellStart"/>
      <w:r>
        <w:rPr>
          <w:rFonts w:eastAsia="Times New Roman"/>
          <w:color w:val="000000"/>
          <w:lang w:val="uk-UA"/>
        </w:rPr>
        <w:t>облiгацiї</w:t>
      </w:r>
      <w:proofErr w:type="spellEnd"/>
      <w:r>
        <w:rPr>
          <w:rFonts w:eastAsia="Times New Roman"/>
          <w:color w:val="000000"/>
          <w:lang w:val="uk-UA"/>
        </w:rPr>
        <w:t xml:space="preserve"> та </w:t>
      </w:r>
      <w:proofErr w:type="spellStart"/>
      <w:r>
        <w:rPr>
          <w:rFonts w:eastAsia="Times New Roman"/>
          <w:color w:val="000000"/>
          <w:lang w:val="uk-UA"/>
        </w:rPr>
        <w:t>похiднi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цiннi</w:t>
      </w:r>
      <w:proofErr w:type="spellEnd"/>
      <w:r>
        <w:rPr>
          <w:rFonts w:eastAsia="Times New Roman"/>
          <w:color w:val="000000"/>
          <w:lang w:val="uk-UA"/>
        </w:rPr>
        <w:t xml:space="preserve"> папери. </w:t>
      </w:r>
    </w:p>
    <w:p>
      <w:pPr>
        <w:ind w:firstLine="709"/>
        <w:jc w:val="both"/>
        <w:divId w:val="580413044"/>
        <w:rPr>
          <w:rFonts w:eastAsia="Times New Roman"/>
          <w:color w:val="000000"/>
          <w:lang w:val="uk-UA"/>
        </w:rPr>
      </w:pPr>
      <w:proofErr w:type="spellStart"/>
      <w:r>
        <w:rPr>
          <w:rFonts w:eastAsia="Times New Roman"/>
          <w:color w:val="000000"/>
          <w:lang w:val="uk-UA"/>
        </w:rPr>
        <w:t>Iнформацiя</w:t>
      </w:r>
      <w:proofErr w:type="spellEnd"/>
      <w:r>
        <w:rPr>
          <w:rFonts w:eastAsia="Times New Roman"/>
          <w:color w:val="000000"/>
          <w:lang w:val="uk-UA"/>
        </w:rPr>
        <w:t xml:space="preserve"> про обсяги виробництва та </w:t>
      </w:r>
      <w:proofErr w:type="spellStart"/>
      <w:r>
        <w:rPr>
          <w:rFonts w:eastAsia="Times New Roman"/>
          <w:color w:val="000000"/>
          <w:lang w:val="uk-UA"/>
        </w:rPr>
        <w:t>реалiзацiї</w:t>
      </w:r>
      <w:proofErr w:type="spellEnd"/>
      <w:r>
        <w:rPr>
          <w:rFonts w:eastAsia="Times New Roman"/>
          <w:color w:val="000000"/>
          <w:lang w:val="uk-UA"/>
        </w:rPr>
        <w:t xml:space="preserve"> основних </w:t>
      </w:r>
      <w:proofErr w:type="spellStart"/>
      <w:r>
        <w:rPr>
          <w:rFonts w:eastAsia="Times New Roman"/>
          <w:color w:val="000000"/>
          <w:lang w:val="uk-UA"/>
        </w:rPr>
        <w:t>видiв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продукцiї</w:t>
      </w:r>
      <w:proofErr w:type="spellEnd"/>
      <w:r>
        <w:rPr>
          <w:rFonts w:eastAsia="Times New Roman"/>
          <w:color w:val="000000"/>
          <w:lang w:val="uk-UA"/>
        </w:rPr>
        <w:t xml:space="preserve"> та </w:t>
      </w:r>
      <w:proofErr w:type="spellStart"/>
      <w:r>
        <w:rPr>
          <w:rFonts w:eastAsia="Times New Roman"/>
          <w:color w:val="000000"/>
          <w:lang w:val="uk-UA"/>
        </w:rPr>
        <w:t>iнформацiя</w:t>
      </w:r>
      <w:proofErr w:type="spellEnd"/>
      <w:r>
        <w:rPr>
          <w:rFonts w:eastAsia="Times New Roman"/>
          <w:color w:val="000000"/>
          <w:lang w:val="uk-UA"/>
        </w:rPr>
        <w:t xml:space="preserve"> про </w:t>
      </w:r>
      <w:proofErr w:type="spellStart"/>
      <w:r>
        <w:rPr>
          <w:rFonts w:eastAsia="Times New Roman"/>
          <w:color w:val="000000"/>
          <w:lang w:val="uk-UA"/>
        </w:rPr>
        <w:t>собiвартiсть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реалiзованої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продукцiї</w:t>
      </w:r>
      <w:proofErr w:type="spellEnd"/>
      <w:r>
        <w:rPr>
          <w:rFonts w:eastAsia="Times New Roman"/>
          <w:color w:val="000000"/>
          <w:lang w:val="uk-UA"/>
        </w:rPr>
        <w:t xml:space="preserve"> - не надається, так як АБ "Укргазбанк" не займається такими видами </w:t>
      </w:r>
      <w:proofErr w:type="spellStart"/>
      <w:r>
        <w:rPr>
          <w:rFonts w:eastAsia="Times New Roman"/>
          <w:color w:val="000000"/>
          <w:lang w:val="uk-UA"/>
        </w:rPr>
        <w:t>дiяльностi</w:t>
      </w:r>
      <w:proofErr w:type="spellEnd"/>
      <w:r>
        <w:rPr>
          <w:rFonts w:eastAsia="Times New Roman"/>
          <w:color w:val="000000"/>
          <w:lang w:val="uk-UA"/>
        </w:rPr>
        <w:t xml:space="preserve">, що </w:t>
      </w:r>
      <w:proofErr w:type="spellStart"/>
      <w:r>
        <w:rPr>
          <w:rFonts w:eastAsia="Times New Roman"/>
          <w:color w:val="000000"/>
          <w:lang w:val="uk-UA"/>
        </w:rPr>
        <w:t>класифiкуються</w:t>
      </w:r>
      <w:proofErr w:type="spellEnd"/>
      <w:r>
        <w:rPr>
          <w:rFonts w:eastAsia="Times New Roman"/>
          <w:color w:val="000000"/>
          <w:lang w:val="uk-UA"/>
        </w:rPr>
        <w:t xml:space="preserve"> як переробна, добувна </w:t>
      </w:r>
      <w:proofErr w:type="spellStart"/>
      <w:r>
        <w:rPr>
          <w:rFonts w:eastAsia="Times New Roman"/>
          <w:color w:val="000000"/>
          <w:lang w:val="uk-UA"/>
        </w:rPr>
        <w:t>промисловiсть</w:t>
      </w:r>
      <w:proofErr w:type="spellEnd"/>
      <w:r>
        <w:rPr>
          <w:rFonts w:eastAsia="Times New Roman"/>
          <w:color w:val="000000"/>
          <w:lang w:val="uk-UA"/>
        </w:rPr>
        <w:t xml:space="preserve"> або виробництво та </w:t>
      </w:r>
      <w:proofErr w:type="spellStart"/>
      <w:r>
        <w:rPr>
          <w:rFonts w:eastAsia="Times New Roman"/>
          <w:color w:val="000000"/>
          <w:lang w:val="uk-UA"/>
        </w:rPr>
        <w:t>розподiлення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електроенергiї</w:t>
      </w:r>
      <w:proofErr w:type="spellEnd"/>
      <w:r>
        <w:rPr>
          <w:rFonts w:eastAsia="Times New Roman"/>
          <w:color w:val="000000"/>
          <w:lang w:val="uk-UA"/>
        </w:rPr>
        <w:t xml:space="preserve">, газу та води за </w:t>
      </w:r>
      <w:proofErr w:type="spellStart"/>
      <w:r>
        <w:rPr>
          <w:rFonts w:eastAsia="Times New Roman"/>
          <w:color w:val="000000"/>
          <w:lang w:val="uk-UA"/>
        </w:rPr>
        <w:t>класифiкатором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видiв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економiчної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дiяльностi</w:t>
      </w:r>
      <w:proofErr w:type="spellEnd"/>
      <w:r>
        <w:rPr>
          <w:rFonts w:eastAsia="Times New Roman"/>
          <w:color w:val="000000"/>
          <w:lang w:val="uk-UA"/>
        </w:rPr>
        <w:t>.</w:t>
      </w:r>
    </w:p>
    <w:p>
      <w:pPr>
        <w:ind w:firstLine="709"/>
        <w:jc w:val="both"/>
        <w:divId w:val="580413044"/>
        <w:rPr>
          <w:rFonts w:eastAsia="Times New Roman"/>
          <w:color w:val="000000"/>
          <w:lang w:val="uk-UA"/>
        </w:rPr>
      </w:pPr>
      <w:proofErr w:type="spellStart"/>
      <w:r>
        <w:rPr>
          <w:rFonts w:eastAsia="Times New Roman"/>
          <w:color w:val="000000"/>
          <w:lang w:val="uk-UA"/>
        </w:rPr>
        <w:t>Звiт</w:t>
      </w:r>
      <w:proofErr w:type="spellEnd"/>
      <w:r>
        <w:rPr>
          <w:rFonts w:eastAsia="Times New Roman"/>
          <w:color w:val="000000"/>
          <w:lang w:val="uk-UA"/>
        </w:rPr>
        <w:t xml:space="preserve"> про стан об'єкта </w:t>
      </w:r>
      <w:proofErr w:type="spellStart"/>
      <w:r>
        <w:rPr>
          <w:rFonts w:eastAsia="Times New Roman"/>
          <w:color w:val="000000"/>
          <w:lang w:val="uk-UA"/>
        </w:rPr>
        <w:t>нерухомостi</w:t>
      </w:r>
      <w:proofErr w:type="spellEnd"/>
      <w:r>
        <w:rPr>
          <w:rFonts w:eastAsia="Times New Roman"/>
          <w:color w:val="000000"/>
          <w:lang w:val="uk-UA"/>
        </w:rPr>
        <w:t xml:space="preserve"> (у </w:t>
      </w:r>
      <w:proofErr w:type="spellStart"/>
      <w:r>
        <w:rPr>
          <w:rFonts w:eastAsia="Times New Roman"/>
          <w:color w:val="000000"/>
          <w:lang w:val="uk-UA"/>
        </w:rPr>
        <w:t>разi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емiсiї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цiльових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облiгацiй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пiдприємств</w:t>
      </w:r>
      <w:proofErr w:type="spellEnd"/>
      <w:r>
        <w:rPr>
          <w:rFonts w:eastAsia="Times New Roman"/>
          <w:color w:val="000000"/>
          <w:lang w:val="uk-UA"/>
        </w:rPr>
        <w:t xml:space="preserve">, виконання зобов'язань за якими </w:t>
      </w:r>
      <w:proofErr w:type="spellStart"/>
      <w:r>
        <w:rPr>
          <w:rFonts w:eastAsia="Times New Roman"/>
          <w:color w:val="000000"/>
          <w:lang w:val="uk-UA"/>
        </w:rPr>
        <w:t>здiйснюється</w:t>
      </w:r>
      <w:proofErr w:type="spellEnd"/>
      <w:r>
        <w:rPr>
          <w:rFonts w:eastAsia="Times New Roman"/>
          <w:color w:val="000000"/>
          <w:lang w:val="uk-UA"/>
        </w:rPr>
        <w:t xml:space="preserve"> шляхом </w:t>
      </w:r>
      <w:proofErr w:type="spellStart"/>
      <w:r>
        <w:rPr>
          <w:rFonts w:eastAsia="Times New Roman"/>
          <w:color w:val="000000"/>
          <w:lang w:val="uk-UA"/>
        </w:rPr>
        <w:t>передачi</w:t>
      </w:r>
      <w:proofErr w:type="spellEnd"/>
      <w:r>
        <w:rPr>
          <w:rFonts w:eastAsia="Times New Roman"/>
          <w:color w:val="000000"/>
          <w:lang w:val="uk-UA"/>
        </w:rPr>
        <w:t xml:space="preserve"> об'єкта (частини об'єкта) житлового </w:t>
      </w:r>
      <w:proofErr w:type="spellStart"/>
      <w:r>
        <w:rPr>
          <w:rFonts w:eastAsia="Times New Roman"/>
          <w:color w:val="000000"/>
          <w:lang w:val="uk-UA"/>
        </w:rPr>
        <w:t>будiвництва</w:t>
      </w:r>
      <w:proofErr w:type="spellEnd"/>
      <w:r>
        <w:rPr>
          <w:rFonts w:eastAsia="Times New Roman"/>
          <w:color w:val="000000"/>
          <w:lang w:val="uk-UA"/>
        </w:rPr>
        <w:t xml:space="preserve">) - АБ "Укргазбанк" не випускав </w:t>
      </w:r>
      <w:proofErr w:type="spellStart"/>
      <w:r>
        <w:rPr>
          <w:rFonts w:eastAsia="Times New Roman"/>
          <w:color w:val="000000"/>
          <w:lang w:val="uk-UA"/>
        </w:rPr>
        <w:t>цiльових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облiгацiй</w:t>
      </w:r>
      <w:proofErr w:type="spellEnd"/>
      <w:r>
        <w:rPr>
          <w:rFonts w:eastAsia="Times New Roman"/>
          <w:color w:val="000000"/>
          <w:lang w:val="uk-UA"/>
        </w:rPr>
        <w:t xml:space="preserve"> виконання зобов`язань за якими </w:t>
      </w:r>
      <w:proofErr w:type="spellStart"/>
      <w:r>
        <w:rPr>
          <w:rFonts w:eastAsia="Times New Roman"/>
          <w:color w:val="000000"/>
          <w:lang w:val="uk-UA"/>
        </w:rPr>
        <w:t>здiйснюється</w:t>
      </w:r>
      <w:proofErr w:type="spellEnd"/>
      <w:r>
        <w:rPr>
          <w:rFonts w:eastAsia="Times New Roman"/>
          <w:color w:val="000000"/>
          <w:lang w:val="uk-UA"/>
        </w:rPr>
        <w:t xml:space="preserve"> шляхом </w:t>
      </w:r>
      <w:proofErr w:type="spellStart"/>
      <w:r>
        <w:rPr>
          <w:rFonts w:eastAsia="Times New Roman"/>
          <w:color w:val="000000"/>
          <w:lang w:val="uk-UA"/>
        </w:rPr>
        <w:t>передачi</w:t>
      </w:r>
      <w:proofErr w:type="spellEnd"/>
      <w:r>
        <w:rPr>
          <w:rFonts w:eastAsia="Times New Roman"/>
          <w:color w:val="000000"/>
          <w:lang w:val="uk-UA"/>
        </w:rPr>
        <w:t xml:space="preserve"> об'єкта (частини об'єкта) житлового </w:t>
      </w:r>
      <w:proofErr w:type="spellStart"/>
      <w:r>
        <w:rPr>
          <w:rFonts w:eastAsia="Times New Roman"/>
          <w:color w:val="000000"/>
          <w:lang w:val="uk-UA"/>
        </w:rPr>
        <w:t>будiвництва</w:t>
      </w:r>
      <w:proofErr w:type="spellEnd"/>
      <w:r>
        <w:rPr>
          <w:rFonts w:eastAsia="Times New Roman"/>
          <w:color w:val="000000"/>
          <w:lang w:val="uk-UA"/>
        </w:rPr>
        <w:t>.</w:t>
      </w:r>
    </w:p>
    <w:p>
      <w:pPr>
        <w:ind w:firstLine="709"/>
        <w:jc w:val="both"/>
        <w:divId w:val="580413044"/>
        <w:rPr>
          <w:rFonts w:eastAsia="Times New Roman"/>
          <w:color w:val="000000"/>
          <w:lang w:val="uk-UA"/>
        </w:rPr>
      </w:pPr>
      <w:proofErr w:type="spellStart"/>
      <w:r>
        <w:rPr>
          <w:rFonts w:eastAsia="Times New Roman"/>
          <w:color w:val="000000"/>
          <w:lang w:val="uk-UA"/>
        </w:rPr>
        <w:t>Облiкова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кiлькiсть</w:t>
      </w:r>
      <w:proofErr w:type="spellEnd"/>
      <w:r>
        <w:rPr>
          <w:rFonts w:eastAsia="Times New Roman"/>
          <w:color w:val="000000"/>
          <w:lang w:val="uk-UA"/>
        </w:rPr>
        <w:t xml:space="preserve"> штатних </w:t>
      </w:r>
      <w:proofErr w:type="spellStart"/>
      <w:r>
        <w:rPr>
          <w:rFonts w:eastAsia="Times New Roman"/>
          <w:color w:val="000000"/>
          <w:lang w:val="uk-UA"/>
        </w:rPr>
        <w:t>працiвникiв</w:t>
      </w:r>
      <w:proofErr w:type="spellEnd"/>
      <w:r>
        <w:rPr>
          <w:rFonts w:eastAsia="Times New Roman"/>
          <w:color w:val="000000"/>
          <w:lang w:val="uk-UA"/>
        </w:rPr>
        <w:t xml:space="preserve"> АБ "Укргазбанк" - 4 000 </w:t>
      </w:r>
      <w:proofErr w:type="spellStart"/>
      <w:r>
        <w:rPr>
          <w:rFonts w:eastAsia="Times New Roman"/>
          <w:color w:val="000000"/>
          <w:lang w:val="uk-UA"/>
        </w:rPr>
        <w:t>осiб</w:t>
      </w:r>
      <w:proofErr w:type="spellEnd"/>
      <w:r>
        <w:rPr>
          <w:rFonts w:eastAsia="Times New Roman"/>
          <w:color w:val="000000"/>
          <w:lang w:val="uk-UA"/>
        </w:rPr>
        <w:t xml:space="preserve"> та 2 особи - </w:t>
      </w:r>
      <w:proofErr w:type="spellStart"/>
      <w:r>
        <w:rPr>
          <w:rFonts w:eastAsia="Times New Roman"/>
          <w:color w:val="000000"/>
          <w:lang w:val="uk-UA"/>
        </w:rPr>
        <w:t>зовнiшнi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сумiсники</w:t>
      </w:r>
      <w:proofErr w:type="spellEnd"/>
      <w:r>
        <w:rPr>
          <w:rFonts w:eastAsia="Times New Roman"/>
          <w:color w:val="000000"/>
          <w:lang w:val="uk-UA"/>
        </w:rPr>
        <w:t xml:space="preserve">. </w:t>
      </w:r>
    </w:p>
    <w:p>
      <w:pPr>
        <w:ind w:firstLine="709"/>
        <w:jc w:val="both"/>
        <w:divId w:val="58041304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АБ “Укргазбанк” надає </w:t>
      </w:r>
      <w:proofErr w:type="spellStart"/>
      <w:r>
        <w:rPr>
          <w:rFonts w:eastAsia="Times New Roman"/>
          <w:color w:val="000000"/>
          <w:lang w:val="uk-UA"/>
        </w:rPr>
        <w:t>промiжну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фiнансову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звiтнiсть</w:t>
      </w:r>
      <w:proofErr w:type="spellEnd"/>
      <w:r>
        <w:rPr>
          <w:rFonts w:eastAsia="Times New Roman"/>
          <w:color w:val="000000"/>
          <w:lang w:val="uk-UA"/>
        </w:rPr>
        <w:t xml:space="preserve"> за IV квартал 2013 року складену </w:t>
      </w:r>
      <w:proofErr w:type="spellStart"/>
      <w:r>
        <w:rPr>
          <w:rFonts w:eastAsia="Times New Roman"/>
          <w:color w:val="000000"/>
          <w:lang w:val="uk-UA"/>
        </w:rPr>
        <w:t>вiдповiдно</w:t>
      </w:r>
      <w:proofErr w:type="spellEnd"/>
      <w:r>
        <w:rPr>
          <w:rFonts w:eastAsia="Times New Roman"/>
          <w:color w:val="000000"/>
          <w:lang w:val="uk-UA"/>
        </w:rPr>
        <w:t xml:space="preserve"> до вимог </w:t>
      </w:r>
      <w:proofErr w:type="spellStart"/>
      <w:r>
        <w:rPr>
          <w:rFonts w:eastAsia="Times New Roman"/>
          <w:color w:val="000000"/>
          <w:lang w:val="uk-UA"/>
        </w:rPr>
        <w:t>Iнструкцiї</w:t>
      </w:r>
      <w:proofErr w:type="spellEnd"/>
      <w:r>
        <w:rPr>
          <w:rFonts w:eastAsia="Times New Roman"/>
          <w:color w:val="000000"/>
          <w:lang w:val="uk-UA"/>
        </w:rPr>
        <w:t xml:space="preserve"> про порядок складання та оприлюднення </w:t>
      </w:r>
      <w:proofErr w:type="spellStart"/>
      <w:r>
        <w:rPr>
          <w:rFonts w:eastAsia="Times New Roman"/>
          <w:color w:val="000000"/>
          <w:lang w:val="uk-UA"/>
        </w:rPr>
        <w:t>фiнансової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звiтностi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банкiв</w:t>
      </w:r>
      <w:proofErr w:type="spellEnd"/>
      <w:r>
        <w:rPr>
          <w:rFonts w:eastAsia="Times New Roman"/>
          <w:color w:val="000000"/>
          <w:lang w:val="uk-UA"/>
        </w:rPr>
        <w:t xml:space="preserve"> України, затвердженої постановою </w:t>
      </w:r>
      <w:proofErr w:type="spellStart"/>
      <w:r>
        <w:rPr>
          <w:rFonts w:eastAsia="Times New Roman"/>
          <w:color w:val="000000"/>
          <w:lang w:val="uk-UA"/>
        </w:rPr>
        <w:t>Правлiння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Нацiонального</w:t>
      </w:r>
      <w:proofErr w:type="spellEnd"/>
      <w:r>
        <w:rPr>
          <w:rFonts w:eastAsia="Times New Roman"/>
          <w:color w:val="000000"/>
          <w:lang w:val="uk-UA"/>
        </w:rPr>
        <w:t xml:space="preserve"> банку України </w:t>
      </w:r>
      <w:proofErr w:type="spellStart"/>
      <w:r>
        <w:rPr>
          <w:rFonts w:eastAsia="Times New Roman"/>
          <w:color w:val="000000"/>
          <w:lang w:val="uk-UA"/>
        </w:rPr>
        <w:t>вiд</w:t>
      </w:r>
      <w:proofErr w:type="spellEnd"/>
      <w:r>
        <w:rPr>
          <w:rFonts w:eastAsia="Times New Roman"/>
          <w:color w:val="000000"/>
          <w:lang w:val="uk-UA"/>
        </w:rPr>
        <w:t xml:space="preserve"> 24.10.2011 №373 (</w:t>
      </w:r>
      <w:proofErr w:type="spellStart"/>
      <w:r>
        <w:rPr>
          <w:rFonts w:eastAsia="Times New Roman"/>
          <w:color w:val="000000"/>
          <w:lang w:val="uk-UA"/>
        </w:rPr>
        <w:t>iз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змiнами</w:t>
      </w:r>
      <w:proofErr w:type="spellEnd"/>
      <w:r>
        <w:rPr>
          <w:rFonts w:eastAsia="Times New Roman"/>
          <w:color w:val="000000"/>
          <w:lang w:val="uk-UA"/>
        </w:rPr>
        <w:t xml:space="preserve"> i доповненнями). </w:t>
      </w: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3. Інформація про підприємство та його участь у створенні інших юридичних осіб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640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 "Укргазбанк"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3.2. Серія та номер свідоцтва про державну реєстрацію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А01 №795373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3.3. Дата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17.05.1999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3.5. Статутний капітал (грн.)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10000000000.00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3.6. Чисельність працівників (чол.)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4002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3.7.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64.19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Iншi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види грошового посередництва, - -,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3.8. Відсоток акцій (часток, паїв),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92.9998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3.9. Відсоток акцій (часток, паїв),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0.000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3.10. Органи управління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Органами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п.10.1 ст.10 Статуту АБ "Укргазбанк", є: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Наглядова рада.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Органами контролю Банку,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п.10.2 ст.10 Статуту АБ "Укргазбанк", є: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Служба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внутрiшнього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аудиту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п.11.1 ст.11 Статуту АБ "Укргазбанк", Банку є вищим органом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цiлому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визначає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основнi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напрямки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обирають та припиняють повноваження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Голiв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Наглядова рада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пiдзвiтнi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Наглядова рада,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пп.12.1, 12.2 ст.12 Статуту АБ "Укргазбанк", є органом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захист прав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i, в межах своєї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компетенцiї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контролює та регулює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Обирає i припиняє повноваження Голови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Члени Наглядової ради обираються на три роки з числа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якi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мають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та/або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або їх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(при цьому,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акцiонер-юридична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особа може мати необмежену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Наглядовiй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радi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склад Наглядової ради встановлюється </w:t>
            </w:r>
            <w:r>
              <w:rPr>
                <w:rFonts w:eastAsia="Times New Roman"/>
                <w:color w:val="000000"/>
                <w:lang w:val="uk-UA"/>
              </w:rPr>
              <w:lastRenderedPageBreak/>
              <w:t xml:space="preserve">Загальними зборами та має бути не менше 7 (семи)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пп.13.1, 13.4 ст.13 Статуту АБ "Укргазбанк", є виконавчим органом Банку,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поточною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очолює 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якому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пiдпорядковуються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заступники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пiдзвiтне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Наглядовiй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радi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та 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обираються Наглядовою радою строком не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як на 5 (п'ять)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членiв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разом з Головою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має бути не менше 5 (п'яти)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Кiлькiсний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склад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визначається Наглядовою радою. Членом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може бути будь-яка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особа, яка має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i не є членом Наглядової ради чи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пп.15.1, 15.3 ст.15 Статуту АБ "Укргазбанк",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контроль за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фiнансово-господарською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Банку, зокрема, розглядає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звiти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зовнiшнiх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аудиторiв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готує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пропозицiї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обираються з числа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якi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мають повну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цивiльну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дiєздатнiсть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та/або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або їх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представникiв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виключно шляхом кумулятивного голосування строком на 3 (три) роки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3 (три) особи.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Служба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внутрiшнього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аудиту,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пiдп.17.1.1 ст.17 Статуту АБ "Укргазбанк", є органом оперативного контролю Наглядової ради Банку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перевiрки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(його структурних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пiдроздiлiв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3.11. Посадові особи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Iвченко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Вiктор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Анатолiйович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Член Наглядової ради - заступник Голови Наглядової ради - Сисоєва Тетяна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Петрiвна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29.10.2011 (протокол №13).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Страшний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Андрiй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Iванович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Матузка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Ярослав Васильович,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Наглядової ради - Романов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Iван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Володимирович,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 Незалежний член Наглядової ради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Глiманн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Бернд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Клаус,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20.10.2011 (протокол №4).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Мамедов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Геннадiйович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27.05.2011 (протокол </w:t>
            </w:r>
            <w:r>
              <w:rPr>
                <w:rFonts w:eastAsia="Times New Roman"/>
                <w:color w:val="000000"/>
                <w:lang w:val="uk-UA"/>
              </w:rPr>
              <w:lastRenderedPageBreak/>
              <w:t xml:space="preserve">№6).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Перший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Шлапак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Станiслав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Валерiйович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Наказу Тимчасового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адмiнiстратора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03.09.2009 №367 та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20.06.2011 №182-П.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Лечехлiб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Руслана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Василiвна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09.09.2010 (протокол №13).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Дмiтрiєва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Олена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Михайлiвна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Шаповал Володимир Васильович,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Заступник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Крихтiн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Олексiй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Євгенович,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16.06.2011 (протокол №8).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Страхова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Наталiя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Борисiвна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05.04.2013 (протокол №1).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Гурманчук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Андрiй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Анатолiйович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05.04.2013 (протокол №1).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Член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Ревiзiйної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Чернега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Дмитрович,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05.04.2013 (протокол №1).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Наталiя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Геннадiївна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24.12.2010 №386-П та Наказу Голови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"Укргазбанк"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03.01.2012 №1-П.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 Корпоративний секретар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Крисевич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Олексiйович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призначений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Наглядової ради АБ «Укргазбанк»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31.07.2012 (протокол №9).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особи не мають непогашеної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злочини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3.12. Засновники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Найбiльшим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бенефiцiарним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власником АБ “Укргазбанк” є держава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особi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Мiнiстерства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фiнансiв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України,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92,9998% статутного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Решта 7,0002% статутного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 належить понад 1500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жодна з яких не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бiльш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нiж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1,5% статутного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банку.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3.13. Інформація щодо участі підприємства у створенні інших підприємств, установ та організацій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Протягом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звiтного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перiоду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АБ "Укргазбанк не брав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створеннi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iнших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пiдприємств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установ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органiзацiй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6. Інформація про осіб, які ведуть облік прав власності на цінні папери емітента у депозитарній системі України,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7574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Публiчне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товариство «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України»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30370711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01001, м. Київ, вул.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Б.Грiнченка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, 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6.5. Номер ліцензії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б/н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6.6. Дата видачі ліцензії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12.10.2013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377-70-16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(044) 279-12-49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6.9. Вид професійної діяльності на фондовому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ПАТ «НДУ» як центральний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надає АБ "Укргазбанк" 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пiдставi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договору № Е-425 про обслуговування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емiсiї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07.06.2010 послуги щодо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вiдкриття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обслуговування рахунку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паперах та обслуговування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операцiй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цьому рахунку.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Примiтка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щодо заповнення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полiв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: "Номер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лiцензiї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цей вид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", "Дата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видачi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лiцензiї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", "Вид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професiйної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фондовому ринку".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До 12 жовтня 2013 року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України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здiйснював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професiйну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фондовому ринку 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пiдставi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виданих Державною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комiсiєю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лiцензiї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депозитарної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строком на десять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лiцензiї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розрахунково-клiрингової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строком на десять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  <w:lang w:val="uk-UA"/>
              </w:rPr>
              <w:br/>
              <w:t xml:space="preserve">12 жовтня 2013 року набрав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чинностi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Закон України «Про депозитарну систему України»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Закон).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частини 2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статтi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9 Закону Центральний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юридична особа,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функцiонує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формi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Закону України "Про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товариства" з урахуванням особливостей, установлених цим Законом.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товариство набуває статусу Центрального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дня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реєстрацiї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Нацiональною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комiсiєю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фондового ринку в установленому порядку Правил Центрального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  <w:r>
              <w:rPr>
                <w:rFonts w:eastAsia="Times New Roman"/>
                <w:color w:val="000000"/>
                <w:lang w:val="uk-UA"/>
              </w:rPr>
              <w:br/>
              <w:t xml:space="preserve">1 жовтня 2013 року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Нацiональною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комiсiєю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фондового ринку було зареєстровано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поданi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Публiчним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акцiонерним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товариством «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України» Правила Центрального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депозитарiю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01.10.2013 №2092).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7. Інформація щодо посади корпоративного секретаря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376"/>
        <w:gridCol w:w="420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Дата призначення особи на посаду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Прізвище, ім’я по батькові особи, призначеної на посаду корпоративного секретаря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03.08.2006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31.07.2012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Крисевич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Олексiйович</w:t>
            </w:r>
            <w:proofErr w:type="spellEnd"/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6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Крисевич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С.О.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посаду корпоративного секретаря АБ "Укргазбанк" з 03.08.2006 по 15.06.2010.</w:t>
            </w:r>
          </w:p>
          <w:p>
            <w:pPr>
              <w:ind w:firstLine="6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Не має непогашеної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злочини.</w:t>
            </w:r>
          </w:p>
          <w:p>
            <w:pPr>
              <w:ind w:firstLine="6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Попереднє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мiсце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роботи - начальник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забезпечення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iнвестицiйної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департаменту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iнвестицiйної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АБ "Укргазбанк".</w:t>
            </w:r>
          </w:p>
          <w:p>
            <w:pPr>
              <w:ind w:firstLine="657"/>
              <w:jc w:val="both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Попереднiй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корпоративний секретар АБ "Укргазбанк" Медведєва К.В. знаходиться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вiдпустцi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для догляду за дитиною до досягнення нею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трирiчного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вiку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8. Інформація про господарську та фінансову діяльність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8.1. Інформація про основні показники господарської та фінансової діяльності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У IV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кварталi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2013 року банк отримав 143 млн. грн. чистого прибутку, з початку року 1002 млн. грн. (+ 260,3 млн. грн. або +35,1% до планового показника за бюджетом).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Рентабельнiсть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станом на 01.01.2014 року складає 23,17%,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рентабельнiсть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4,61%.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Доходи банку за IV квартал 2013 року склали 745 млн. грн., з початку року 2709,3 млн. грн. (+205,4 млн. грн. до показника 2012 року).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Операцiйний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рух грошових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коштiв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поточних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 зобов'язань за IV квартал 2013 року є позитивним та складає 115 млн. грн., з початку року 515,8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млн.грн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Станом на 1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сiчня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2014 року обсяг кредитного портфеля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клiєнтiв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вирахування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резервiв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урахуванням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склав – 14,7 млрд. грн.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Збiльшення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показника з початку року складає 0,6 млрд. грн. Без урахування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обсяг кредитного портфеля складає станом на 01.01.2014 року 13,5 млрд. грн., у тому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числi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кредитний портфель юридичних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вирахування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резервiв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урахуванням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11,1 млрд. грн. (без урахування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10,2 млрд. грн.);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- кредитний портфель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фiзичних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осiб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вирахування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резервiв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урахуванням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3,6 млрд. грн. (без урахування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доходiв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3,3 млрд. грн.).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Залученi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кошти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клiєнтiв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 урахуванням нарахованих витрат станом на 1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сiчня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2014 року склали – 8,7 млрд. грн. (без урахування нарахованих витрат – 8,6 млрд. грн.).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Збiльшення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показника з початку року склало 1,7 млрд. грн. (23,92%).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Внаслiдок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покращення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якостi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кредитного портфеля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рiвень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резервування понизився за 2013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рiк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9 процентних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пунктiв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(з 39% станом на 01.01.2013р. до 30% станом на 01.01.2014р.).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У IV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кварталi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2013 року активи банку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збiльшились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0,6 млрд. грн. i склали станом на 01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сiчня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2014 року – 23,8 млрд. грн. Балансовий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капiтал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Укргазбанку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станом на 1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сiчня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2014 року склав – 4,522 млрд. грн.,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прирiст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за IV квартал 2013 року – 107,5 млн. грн. </w:t>
            </w:r>
          </w:p>
        </w:tc>
      </w:tr>
    </w:tbl>
    <w:p>
      <w:pPr>
        <w:rPr>
          <w:rFonts w:eastAsia="Times New Roman"/>
          <w:color w:val="000000"/>
          <w:lang w:val="uk-UA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Звіт про фінансовий стан (Баланс)</w:t>
      </w:r>
      <w:r>
        <w:rPr>
          <w:rFonts w:eastAsia="Times New Roman"/>
          <w:color w:val="000000"/>
          <w:lang w:val="uk-UA"/>
        </w:rPr>
        <w:br/>
        <w:t>за 4 квартал 2013 року</w:t>
      </w:r>
    </w:p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2065"/>
        <w:gridCol w:w="2065"/>
      </w:tblGrid>
      <w:t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АКТИВИ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2063873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2585244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обов'язкових резервів банку в Національному банку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36391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Торгові цінні папери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523982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1188552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активи, що обліковуються за справедливою вартістю через прибуток або 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в інших банках,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716711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1613112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299193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909478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коштів в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-42044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клієнтів,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8645104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юридичних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8177458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6877679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1256738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802387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кредитів та заборгованість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-2901177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-4007696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кредити та заборгованість фізичних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2080263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1767425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205446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342445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кредитів та заборгованості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-1554608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-1488637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Цінні папери в портфелі банку на продаж,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6249934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4152289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-147708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-286707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Цінні папери в портфелі банку до погашення,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Інвестиції в асоційовані та дочірні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11369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Дебіторська заборгованість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Відстрочений податковий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80585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Основні засоби та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640360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607836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активи,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1948819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1467472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інші фінансові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-252092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-189635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активи,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74395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96138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під інші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-48301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-39154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1075145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383806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Усього активів,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23793944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20868085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5855449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5481700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ЗОБОВ'ЯЗАННЯ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банків,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8565484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8469434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1560538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1688731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клієнтів,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8698688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7023617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кошти юридичних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2987902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1727340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303165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275743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юридичних осіб на вимогу,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1269667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776142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113511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57242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фізичних осіб,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5710786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5296277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2942248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3228990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кошти фізичних осіб на вимогу,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1630966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1419107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491064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581429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Боргові цінні папери, емітовані банком,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залучені кошти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50000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Зобов'язання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Відстрочені 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15574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за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2461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фінансові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1897310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1419764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42707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Субординований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борг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Зобов'язання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Усього зобов'язань,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19271462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17007984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5913769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5867323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ВЛАСНИЙ КАПІТАЛ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9662758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10000000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Емісійні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135942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Незареєстровані внески до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-5610175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-6496597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Резервні та інші фонди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Резерви переоцінки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208341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210698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Усього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4522482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3860101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Усього зобов'язань та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23793944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20868085</w:t>
            </w:r>
          </w:p>
        </w:tc>
      </w:tr>
    </w:tbl>
    <w:p>
      <w:pPr>
        <w:ind w:firstLine="709"/>
        <w:jc w:val="both"/>
        <w:rPr>
          <w:rFonts w:eastAsia="Times New Roman"/>
          <w:color w:val="000000"/>
          <w:lang w:val="uk-UA"/>
        </w:rPr>
      </w:pPr>
    </w:p>
    <w:p>
      <w:pPr>
        <w:ind w:firstLine="709"/>
        <w:jc w:val="both"/>
        <w:rPr>
          <w:rFonts w:eastAsia="Times New Roman"/>
          <w:vanish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Просимо прийняти до уваги, що у </w:t>
      </w:r>
      <w:proofErr w:type="spellStart"/>
      <w:r>
        <w:rPr>
          <w:rFonts w:eastAsia="Times New Roman"/>
          <w:color w:val="000000"/>
          <w:lang w:val="uk-UA"/>
        </w:rPr>
        <w:t>Зв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про ф</w:t>
      </w:r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нансовий</w:t>
      </w:r>
      <w:proofErr w:type="spellEnd"/>
      <w:r>
        <w:rPr>
          <w:rFonts w:eastAsia="Times New Roman"/>
          <w:color w:val="000000"/>
          <w:lang w:val="uk-UA"/>
        </w:rPr>
        <w:t xml:space="preserve"> стан (Баланс) АБ «Укргазбанк» </w:t>
      </w:r>
      <w:proofErr w:type="spellStart"/>
      <w:r>
        <w:rPr>
          <w:rFonts w:eastAsia="Times New Roman"/>
          <w:color w:val="000000"/>
          <w:lang w:val="uk-UA"/>
        </w:rPr>
        <w:t>пром</w:t>
      </w:r>
      <w:proofErr w:type="spellEnd"/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жної</w:t>
      </w:r>
      <w:proofErr w:type="spellEnd"/>
      <w:r>
        <w:rPr>
          <w:rFonts w:eastAsia="Times New Roman"/>
          <w:color w:val="000000"/>
          <w:lang w:val="uk-UA"/>
        </w:rPr>
        <w:t xml:space="preserve"> ф</w:t>
      </w:r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нансової</w:t>
      </w:r>
      <w:proofErr w:type="spellEnd"/>
      <w:r>
        <w:rPr>
          <w:rFonts w:eastAsia="Times New Roman"/>
          <w:color w:val="000000"/>
          <w:lang w:val="uk-UA"/>
        </w:rPr>
        <w:t xml:space="preserve"> </w:t>
      </w:r>
      <w:proofErr w:type="spellStart"/>
      <w:r>
        <w:rPr>
          <w:rFonts w:eastAsia="Times New Roman"/>
          <w:color w:val="000000"/>
          <w:lang w:val="uk-UA"/>
        </w:rPr>
        <w:t>зв</w:t>
      </w:r>
      <w:proofErr w:type="spellEnd"/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тност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за </w:t>
      </w:r>
      <w:r>
        <w:rPr>
          <w:rFonts w:eastAsia="Times New Roman"/>
          <w:color w:val="000000"/>
        </w:rPr>
        <w:t>IV</w:t>
      </w:r>
      <w:r>
        <w:rPr>
          <w:rFonts w:eastAsia="Times New Roman"/>
          <w:color w:val="000000"/>
          <w:lang w:val="uk-UA"/>
        </w:rPr>
        <w:t xml:space="preserve"> квартал 2013 року рядок «Статутний кап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тал» за </w:t>
      </w:r>
      <w:proofErr w:type="spellStart"/>
      <w:r>
        <w:rPr>
          <w:rFonts w:eastAsia="Times New Roman"/>
          <w:color w:val="000000"/>
          <w:lang w:val="uk-UA"/>
        </w:rPr>
        <w:t>зв</w:t>
      </w:r>
      <w:proofErr w:type="spellEnd"/>
      <w:r>
        <w:rPr>
          <w:rFonts w:eastAsia="Times New Roman"/>
          <w:color w:val="000000"/>
        </w:rPr>
        <w:t>i</w:t>
      </w:r>
      <w:proofErr w:type="spellStart"/>
      <w:r>
        <w:rPr>
          <w:rFonts w:eastAsia="Times New Roman"/>
          <w:color w:val="000000"/>
          <w:lang w:val="uk-UA"/>
        </w:rPr>
        <w:t>тний</w:t>
      </w:r>
      <w:proofErr w:type="spellEnd"/>
      <w:r>
        <w:rPr>
          <w:rFonts w:eastAsia="Times New Roman"/>
          <w:color w:val="000000"/>
          <w:lang w:val="uk-UA"/>
        </w:rPr>
        <w:t xml:space="preserve"> пер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од включає: «Статутний кап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тал» в сум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«10 000 000» </w:t>
      </w:r>
      <w:proofErr w:type="spellStart"/>
      <w:r>
        <w:rPr>
          <w:rFonts w:eastAsia="Times New Roman"/>
          <w:color w:val="000000"/>
          <w:lang w:val="uk-UA"/>
        </w:rPr>
        <w:t>тис.грн</w:t>
      </w:r>
      <w:proofErr w:type="spellEnd"/>
      <w:r>
        <w:rPr>
          <w:rFonts w:eastAsia="Times New Roman"/>
          <w:color w:val="000000"/>
          <w:lang w:val="uk-UA"/>
        </w:rPr>
        <w:t>. та «</w:t>
      </w:r>
      <w:proofErr w:type="spellStart"/>
      <w:r>
        <w:rPr>
          <w:rFonts w:eastAsia="Times New Roman"/>
          <w:color w:val="000000"/>
          <w:lang w:val="uk-UA"/>
        </w:rPr>
        <w:t>Набут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права </w:t>
      </w:r>
      <w:proofErr w:type="spellStart"/>
      <w:r>
        <w:rPr>
          <w:rFonts w:eastAsia="Times New Roman"/>
          <w:color w:val="000000"/>
          <w:lang w:val="uk-UA"/>
        </w:rPr>
        <w:t>власност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на </w:t>
      </w:r>
      <w:proofErr w:type="spellStart"/>
      <w:r>
        <w:rPr>
          <w:rFonts w:eastAsia="Times New Roman"/>
          <w:color w:val="000000"/>
          <w:lang w:val="uk-UA"/>
        </w:rPr>
        <w:t>акц</w:t>
      </w:r>
      <w:proofErr w:type="spellEnd"/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>ї» в сум</w:t>
      </w:r>
      <w:r>
        <w:rPr>
          <w:rFonts w:eastAsia="Times New Roman"/>
          <w:color w:val="000000"/>
        </w:rPr>
        <w:t>i</w:t>
      </w:r>
      <w:r>
        <w:rPr>
          <w:rFonts w:eastAsia="Times New Roman"/>
          <w:color w:val="000000"/>
          <w:lang w:val="uk-UA"/>
        </w:rPr>
        <w:t xml:space="preserve"> «-337 242» </w:t>
      </w:r>
      <w:proofErr w:type="spellStart"/>
      <w:r>
        <w:rPr>
          <w:rFonts w:eastAsia="Times New Roman"/>
          <w:color w:val="000000"/>
          <w:lang w:val="uk-UA"/>
        </w:rPr>
        <w:t>тис.грн</w:t>
      </w:r>
      <w:proofErr w:type="spellEnd"/>
      <w:r>
        <w:rPr>
          <w:rFonts w:eastAsia="Times New Roman"/>
          <w:color w:val="000000"/>
          <w:lang w:val="uk-UA"/>
        </w:rPr>
        <w:t>.</w:t>
      </w:r>
    </w:p>
    <w:p>
      <w:pPr>
        <w:pStyle w:val="3"/>
        <w:ind w:firstLine="709"/>
        <w:jc w:val="both"/>
        <w:rPr>
          <w:rFonts w:eastAsia="Times New Roman"/>
          <w:color w:val="000000"/>
          <w:lang w:val="uk-UA"/>
        </w:rPr>
      </w:pPr>
    </w:p>
    <w:p>
      <w:pPr>
        <w:pStyle w:val="3"/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20.01.2014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Мамедов</w:t>
            </w:r>
            <w:proofErr w:type="spell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Усенко (044)239-28-36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Звіт про прибутки і збитки</w:t>
      </w:r>
      <w:r>
        <w:rPr>
          <w:rFonts w:eastAsia="Times New Roman"/>
          <w:color w:val="000000"/>
          <w:lang w:val="uk-UA"/>
        </w:rPr>
        <w:br/>
        <w:t>за 4 квартал 2013 року</w:t>
      </w:r>
    </w:p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 наростаючим підсумком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 наростаючим підсумком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Процентні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673848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2357308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591705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2165829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Процентні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-392290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-1384006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-361140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-1361384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Чистий процентний дохід/(Чисті процентні витрати)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281558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973302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230565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804445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Комісійні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54581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188143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43886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146112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Комісійні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-9016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-10322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-30728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операцій з цінними паперами в торговому портфелі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943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Результат від операцій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хеджування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справедливої вартості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інших фінансових інструментів, що обліковуються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продажу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35983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35826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119652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операцій з іноземною валютою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18238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80763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іноземної валюти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-63687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-6117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-23672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Результат від переоцінки об'єктів інвестиційної нерухомості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-1294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Прибуток/(збиток), який виникає під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Збиток/(прибуток), який виникає під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Відрахування до резерву під 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знецінення кредитів та коштів в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6426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495474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763122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731496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lastRenderedPageBreak/>
              <w:t>Відрахування до резерву під знецінення дебіторської заборгованості та інших фінансових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-103380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-140760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-8237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21800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126158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120506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-33066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Відрахування до резервів за зобов'язаннями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-1355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79594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6539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14297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Адміністративні та 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-228842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-766915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-320615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-756038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Частка в прибутку/(збитку) асоційованих компаній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Прибуток/(збиток)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142972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1002788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751225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1073355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Витрати на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113582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82228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від діяльності, що триває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142977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864807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1155583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Прибуток/(збиток)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142977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864807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1155583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на акцію від діяльності, що триває: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0.59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0.59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на акцію від припиненої діяльності: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20.01.2014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Мамедов</w:t>
            </w:r>
            <w:proofErr w:type="spell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br w:type="page"/>
      </w:r>
      <w:r>
        <w:rPr>
          <w:rFonts w:eastAsia="Times New Roman"/>
          <w:color w:val="000000"/>
          <w:lang w:val="uk-UA"/>
        </w:rPr>
        <w:lastRenderedPageBreak/>
        <w:t>Звіт про сукупний дохід</w:t>
      </w:r>
      <w:r>
        <w:rPr>
          <w:rFonts w:eastAsia="Times New Roman"/>
          <w:color w:val="000000"/>
          <w:lang w:val="uk-UA"/>
        </w:rPr>
        <w:br/>
        <w:t>за 4 квартал 2013 року</w:t>
      </w:r>
    </w:p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поточний квартал наростаючим підсумком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за відповідний квартал попереднього року наростаючим підсумком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Прибуток/(збиток) за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142977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1001972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864807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1155583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ІНШИЙ СУКУПНИЙ ДОХІД: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Переоцінка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-35488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-83676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Переоцінка основних засобів та нематеріальних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-25373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-25373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Результат переоцінки за операціями з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хеджування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грошових потоків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Накопичені курсові різниці від перерахунку у валюту подання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Частка іншого сукупного прибутку асоційованої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15595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9464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-2358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-33726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-99585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Усього сукупного доходу за рік,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107480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999614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831081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1055998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власників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неконтрольованої 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Затверджено до випуску та підписано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20.01.2014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С.Г.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Мамедов</w:t>
            </w:r>
            <w:proofErr w:type="spell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Н.Г.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Хрустальова</w:t>
            </w:r>
            <w:proofErr w:type="spellEnd"/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(прізвище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(підпис, ініціали, прізвище)</w:t>
            </w:r>
          </w:p>
        </w:tc>
      </w:tr>
    </w:tbl>
    <w:p>
      <w:pPr>
        <w:rPr>
          <w:rFonts w:eastAsia="Times New Roman"/>
          <w:lang w:val="uk-UA"/>
        </w:rPr>
      </w:pPr>
    </w:p>
    <w:sectPr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uiPriority w:val="99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"/>
    <w:basedOn w:val="a"/>
    <w:uiPriority w:val="99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Наталія Вікторівна</dc:creator>
  <cp:lastModifiedBy>Дудник Наталія Вікторівна</cp:lastModifiedBy>
  <cp:revision>25</cp:revision>
  <dcterms:created xsi:type="dcterms:W3CDTF">2014-01-24T08:50:00Z</dcterms:created>
  <dcterms:modified xsi:type="dcterms:W3CDTF">2014-02-06T12:19:00Z</dcterms:modified>
</cp:coreProperties>
</file>